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C1C64" w14:textId="77777777" w:rsidR="00227FD0" w:rsidRDefault="00227FD0" w:rsidP="00AB3F2A">
      <w:pPr>
        <w:spacing w:before="0" w:after="60"/>
        <w:jc w:val="center"/>
        <w:rPr>
          <w:rFonts w:ascii="Titillium Web" w:eastAsia="Titillium Web" w:hAnsi="Titillium Web" w:cs="Titillium Web"/>
          <w:b/>
          <w:bCs/>
          <w:noProof/>
          <w:sz w:val="20"/>
          <w:szCs w:val="20"/>
          <w:lang w:val="it-IT"/>
        </w:rPr>
      </w:pPr>
    </w:p>
    <w:p w14:paraId="68F1B387" w14:textId="0DE5A119" w:rsidR="00456769" w:rsidRPr="00B000EE" w:rsidRDefault="00807C55" w:rsidP="00807C55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 xml:space="preserve">ccordo di </w:t>
      </w:r>
      <w:r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P</w:t>
      </w: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artenariato</w:t>
      </w:r>
    </w:p>
    <w:p w14:paraId="231A3BE0" w14:textId="02F1262E" w:rsidR="0058377F" w:rsidRPr="00B000EE" w:rsidRDefault="00807C55" w:rsidP="00807C55">
      <w:pPr>
        <w:pStyle w:val="Default"/>
        <w:spacing w:before="0" w:after="12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 xml:space="preserve">per </w:t>
      </w:r>
      <w:r w:rsidR="00777E69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 xml:space="preserve">il coinvolgimento e l’attivazione/riattivazione dei soggetti inattivi </w:t>
      </w:r>
    </w:p>
    <w:p w14:paraId="7B3BDA3B" w14:textId="77777777" w:rsidR="00B51B63" w:rsidRDefault="00B51B63" w:rsidP="00B51B63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4F6609BE" w14:textId="6A9F458B" w:rsidR="00B51B63" w:rsidRPr="00793507" w:rsidRDefault="00B51B63" w:rsidP="00B51B63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DD5">
        <w:rPr>
          <w:rFonts w:ascii="Titillium Web" w:eastAsia="Titillium Web" w:hAnsi="Titillium Web" w:cs="Titillium Web"/>
          <w:sz w:val="20"/>
          <w:szCs w:val="20"/>
          <w:lang w:val="it-IT"/>
        </w:rPr>
        <w:t>AVVISO PUBBLICO</w:t>
      </w:r>
    </w:p>
    <w:p w14:paraId="1890AA26" w14:textId="25B574C8" w:rsidR="00B51B63" w:rsidRDefault="009171A5" w:rsidP="00B51B63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INCLUDING FOR WORK </w:t>
      </w:r>
    </w:p>
    <w:p w14:paraId="6D9213A2" w14:textId="77777777" w:rsidR="001E5CF7" w:rsidRDefault="001E5CF7" w:rsidP="2C11D805">
      <w:pPr>
        <w:spacing w:before="0" w:after="6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(</w:t>
      </w:r>
      <w:r>
        <w:rPr>
          <w:rFonts w:ascii="Titillium Web" w:eastAsia="Titillium Web" w:hAnsi="Titillium Web" w:cs="Titillium Web"/>
          <w:sz w:val="20"/>
          <w:szCs w:val="20"/>
          <w:lang w:val="it-IT"/>
        </w:rPr>
        <w:t>FSE+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- </w:t>
      </w:r>
      <w:r>
        <w:rPr>
          <w:rFonts w:ascii="Titillium Web" w:eastAsia="Titillium Web" w:hAnsi="Titillium Web" w:cs="Titillium Web"/>
          <w:sz w:val="20"/>
          <w:szCs w:val="20"/>
          <w:lang w:val="it-IT"/>
        </w:rPr>
        <w:t>Priorità 1 “Occupazione”; Obiettivo specifico ESO4.1 “</w:t>
      </w:r>
      <w:r w:rsidRPr="002F4216">
        <w:rPr>
          <w:rFonts w:ascii="Titillium Web" w:eastAsia="Titillium Web" w:hAnsi="Titillium Web" w:cs="Titillium Web"/>
          <w:sz w:val="20"/>
          <w:szCs w:val="20"/>
          <w:lang w:val="it-IT"/>
        </w:rPr>
        <w:t>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</w:t>
      </w:r>
      <w:r>
        <w:rPr>
          <w:rFonts w:ascii="Titillium Web" w:eastAsia="Titillium Web" w:hAnsi="Titillium Web" w:cs="Titillium Web"/>
          <w:sz w:val="20"/>
          <w:szCs w:val="20"/>
          <w:lang w:val="it-IT"/>
        </w:rPr>
        <w:t>”; Azione a.1 “</w:t>
      </w:r>
      <w:r w:rsidRPr="000A516B">
        <w:rPr>
          <w:rFonts w:ascii="Titillium Web" w:eastAsia="Titillium Web" w:hAnsi="Titillium Web" w:cs="Titillium Web"/>
          <w:sz w:val="20"/>
          <w:szCs w:val="20"/>
          <w:lang w:val="it-IT"/>
        </w:rPr>
        <w:t>Sostegno alla riqualificazione e all’accompagnamento al lavoro delle persone.</w:t>
      </w:r>
      <w:r>
        <w:rPr>
          <w:rFonts w:ascii="Titillium Web" w:eastAsia="Titillium Web" w:hAnsi="Titillium Web" w:cs="Titillium Web"/>
          <w:sz w:val="20"/>
          <w:szCs w:val="20"/>
          <w:lang w:val="it-IT"/>
        </w:rPr>
        <w:t>”)</w:t>
      </w:r>
    </w:p>
    <w:p w14:paraId="0D6B5A5F" w14:textId="77777777" w:rsidR="001E5CF7" w:rsidRDefault="001E5CF7" w:rsidP="2C11D805">
      <w:pPr>
        <w:spacing w:before="0" w:after="6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0963CC5A" w14:textId="180831CE" w:rsidR="00456769" w:rsidRDefault="00456769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Accordo</w:t>
      </w:r>
    </w:p>
    <w:p w14:paraId="19588DD3" w14:textId="77777777" w:rsidR="00D017AD" w:rsidRPr="00B000EE" w:rsidRDefault="00D017AD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12A782DE" w14:textId="15854651" w:rsidR="001B179A" w:rsidRPr="00B000EE" w:rsidRDefault="001B179A" w:rsidP="00A21152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TRA</w:t>
      </w:r>
    </w:p>
    <w:p w14:paraId="3A5A7E4F" w14:textId="154ED37B" w:rsidR="00404EF8" w:rsidRPr="00D017AD" w:rsidRDefault="001B179A" w:rsidP="00404EF8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La Società/Ente [ragione sociale/denominazione] </w:t>
      </w:r>
      <w:r w:rsidRPr="00D017AD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</w:t>
      </w:r>
      <w:r w:rsidR="00B43E4A" w:rsidRPr="00D017AD">
        <w:rPr>
          <w:rFonts w:ascii="Titillium Web" w:eastAsia="Titillium Web" w:hAnsi="Titillium Web" w:cs="Titillium Web"/>
          <w:sz w:val="20"/>
          <w:szCs w:val="20"/>
          <w:lang w:val="it-IT"/>
        </w:rPr>
        <w:t>_____</w:t>
      </w:r>
      <w:r w:rsidR="00404EF8" w:rsidRPr="00D017AD">
        <w:rPr>
          <w:lang w:val="it-IT"/>
        </w:rPr>
        <w:t xml:space="preserve"> </w:t>
      </w:r>
      <w:r w:rsidR="006D72CB" w:rsidRPr="00D017AD">
        <w:rPr>
          <w:rFonts w:ascii="Titillium Web" w:eastAsia="Titillium Web" w:hAnsi="Titillium Web" w:cs="Titillium Web"/>
          <w:sz w:val="20"/>
          <w:szCs w:val="20"/>
          <w:lang w:val="it-IT"/>
        </w:rPr>
        <w:t>in quanto</w:t>
      </w:r>
      <w:r w:rsidR="00404EF8" w:rsidRPr="00D017A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: </w:t>
      </w:r>
    </w:p>
    <w:p w14:paraId="3CAC5EF0" w14:textId="35C649F2" w:rsidR="00404EF8" w:rsidRPr="00D017AD" w:rsidRDefault="00404EF8" w:rsidP="006D72CB">
      <w:pPr>
        <w:pStyle w:val="Paragrafoelenco"/>
        <w:numPr>
          <w:ilvl w:val="0"/>
          <w:numId w:val="34"/>
        </w:num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D017AD">
        <w:rPr>
          <w:rFonts w:ascii="Titillium Web" w:eastAsia="Titillium Web" w:hAnsi="Titillium Web" w:cs="Titillium Web"/>
          <w:sz w:val="20"/>
          <w:szCs w:val="20"/>
          <w:lang w:val="it-IT"/>
        </w:rPr>
        <w:t>Ente accreditato ai servizi al lavoro;</w:t>
      </w:r>
    </w:p>
    <w:p w14:paraId="3296C132" w14:textId="784DFE11" w:rsidR="00193DC9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con </w:t>
      </w:r>
      <w:r w:rsidR="00B63561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sede 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operativ</w:t>
      </w:r>
      <w:r w:rsidR="00C2518D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="00193DC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in [</w:t>
      </w:r>
      <w:r w:rsidR="00193DC9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indirizzo completo</w:t>
      </w:r>
      <w:r w:rsidR="00193DC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</w:p>
    <w:p w14:paraId="1EDF8719" w14:textId="77C43B12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</w:t>
      </w:r>
      <w:r w:rsidR="00B3423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</w:t>
      </w:r>
    </w:p>
    <w:p w14:paraId="004E86C7" w14:textId="11AF3F27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CF./P.IVA______________________________________________________________________</w:t>
      </w:r>
    </w:p>
    <w:p w14:paraId="3EE88D27" w14:textId="77777777" w:rsidR="00592B8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 persona del proprio legale rappresentante (o </w:t>
      </w:r>
      <w:r w:rsidR="00592B8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soggetto delegato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)</w:t>
      </w:r>
      <w:r w:rsidR="003A7FA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[</w:t>
      </w:r>
      <w:r w:rsidR="003A7FAA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nome e cognome</w:t>
      </w:r>
      <w:r w:rsidR="003A7FA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</w:p>
    <w:p w14:paraId="7AAD95B3" w14:textId="421BC886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___________________________________________________________________</w:t>
      </w:r>
      <w:r w:rsidR="00B43E4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</w:t>
      </w:r>
    </w:p>
    <w:p w14:paraId="7054FEB8" w14:textId="2FA24D3B" w:rsidR="001B179A" w:rsidRDefault="001B179A" w:rsidP="00477363">
      <w:pPr>
        <w:spacing w:beforeLines="80" w:before="192" w:after="8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 qualità di </w:t>
      </w:r>
      <w:r w:rsidR="00CF2A6D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Ente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Capofila del Partenariato</w:t>
      </w:r>
    </w:p>
    <w:p w14:paraId="61DE626A" w14:textId="77777777" w:rsidR="00D017AD" w:rsidRPr="00B000EE" w:rsidRDefault="00D017AD" w:rsidP="00477363">
      <w:pPr>
        <w:spacing w:beforeLines="80" w:before="192" w:after="8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07BCBB14" w14:textId="77777777" w:rsidR="001B179A" w:rsidRPr="00B000EE" w:rsidRDefault="001B179A" w:rsidP="00477363">
      <w:pPr>
        <w:spacing w:beforeLines="80" w:before="192" w:after="8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E</w:t>
      </w:r>
    </w:p>
    <w:p w14:paraId="69DE58B7" w14:textId="5915C0EA" w:rsidR="00965766" w:rsidRPr="000B446F" w:rsidRDefault="001B179A" w:rsidP="00477363">
      <w:pPr>
        <w:spacing w:beforeLines="80" w:before="192" w:after="80"/>
        <w:jc w:val="left"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La </w:t>
      </w:r>
      <w:r w:rsidRPr="000B446F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Società/Ente [ragione sociale/denominazione] </w:t>
      </w:r>
      <w:r w:rsidR="0051411F" w:rsidRPr="000B446F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______________________________, </w:t>
      </w:r>
      <w:r w:rsidR="006D72CB" w:rsidRPr="000B446F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in quanto</w:t>
      </w:r>
      <w:r w:rsidR="00404EF8" w:rsidRPr="000B446F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:</w:t>
      </w:r>
      <w:r w:rsidR="0051411F" w:rsidRPr="000B446F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 </w:t>
      </w:r>
    </w:p>
    <w:p w14:paraId="4744E7BE" w14:textId="4993D9FD" w:rsidR="0051411F" w:rsidRDefault="0051411F" w:rsidP="0051411F">
      <w:pPr>
        <w:pStyle w:val="NormaleWeb"/>
        <w:numPr>
          <w:ilvl w:val="0"/>
          <w:numId w:val="31"/>
        </w:numPr>
        <w:spacing w:before="0" w:beforeAutospacing="0" w:after="0" w:afterAutospacing="0"/>
        <w:jc w:val="left"/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</w:pPr>
      <w:r w:rsidRPr="000B446F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Ente del terzo settore iscritto al RUNTS</w:t>
      </w:r>
      <w:r w:rsidR="004C0C29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;</w:t>
      </w:r>
      <w:r w:rsidRPr="000B446F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 xml:space="preserve"> </w:t>
      </w:r>
    </w:p>
    <w:p w14:paraId="313AA968" w14:textId="0324F485" w:rsidR="0046224A" w:rsidRPr="000B446F" w:rsidRDefault="0046224A" w:rsidP="0051411F">
      <w:pPr>
        <w:pStyle w:val="NormaleWeb"/>
        <w:numPr>
          <w:ilvl w:val="0"/>
          <w:numId w:val="31"/>
        </w:numPr>
        <w:spacing w:before="0" w:beforeAutospacing="0" w:after="0" w:afterAutospacing="0"/>
        <w:jc w:val="left"/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Provincia</w:t>
      </w:r>
      <w:r w:rsidR="00D017AD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/Città metropolitana</w:t>
      </w:r>
    </w:p>
    <w:p w14:paraId="725BB0DC" w14:textId="56506947" w:rsidR="0000359C" w:rsidRPr="0046224A" w:rsidRDefault="0000359C" w:rsidP="0051411F">
      <w:pPr>
        <w:pStyle w:val="NormaleWeb"/>
        <w:numPr>
          <w:ilvl w:val="0"/>
          <w:numId w:val="31"/>
        </w:numPr>
        <w:spacing w:before="0" w:beforeAutospacing="0" w:after="0" w:afterAutospacing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6224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Ente </w:t>
      </w:r>
      <w:proofErr w:type="spellStart"/>
      <w:r w:rsidRPr="0046224A">
        <w:rPr>
          <w:rFonts w:asciiTheme="minorHAnsi" w:hAnsiTheme="minorHAnsi" w:cstheme="minorHAnsi"/>
          <w:color w:val="000000" w:themeColor="text1"/>
          <w:sz w:val="22"/>
          <w:szCs w:val="22"/>
        </w:rPr>
        <w:t>Accreditato</w:t>
      </w:r>
      <w:proofErr w:type="spellEnd"/>
      <w:r w:rsidRPr="0046224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A7F85" w:rsidRPr="0046224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ai Servizi </w:t>
      </w:r>
      <w:r w:rsidRPr="0046224A">
        <w:rPr>
          <w:rFonts w:asciiTheme="minorHAnsi" w:hAnsiTheme="minorHAnsi" w:cstheme="minorHAnsi"/>
          <w:color w:val="000000" w:themeColor="text1"/>
          <w:sz w:val="22"/>
          <w:szCs w:val="22"/>
        </w:rPr>
        <w:t>al</w:t>
      </w:r>
      <w:r w:rsidR="003E7F35" w:rsidRPr="0046224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Lavoro </w:t>
      </w:r>
    </w:p>
    <w:p w14:paraId="5273A168" w14:textId="77777777" w:rsidR="00CB2CD0" w:rsidRPr="00287E67" w:rsidRDefault="00CB2CD0" w:rsidP="00CB2CD0">
      <w:pPr>
        <w:pStyle w:val="NormaleWeb"/>
        <w:spacing w:before="0" w:beforeAutospacing="0" w:after="0" w:afterAutospacing="0"/>
        <w:ind w:left="1130"/>
        <w:jc w:val="left"/>
        <w:rPr>
          <w:rFonts w:asciiTheme="minorHAnsi" w:hAnsiTheme="minorHAnsi" w:cstheme="minorHAnsi"/>
          <w:color w:val="C00000"/>
          <w:sz w:val="22"/>
          <w:szCs w:val="22"/>
          <w:highlight w:val="yellow"/>
        </w:rPr>
      </w:pPr>
    </w:p>
    <w:p w14:paraId="35E24D61" w14:textId="1CEF1B69" w:rsidR="00C755E5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con sede operativa in</w:t>
      </w:r>
      <w:r w:rsidR="00193DC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[</w:t>
      </w:r>
      <w:r w:rsidR="00193DC9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indirizzo completo</w:t>
      </w:r>
      <w:r w:rsidR="00193DC9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] 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</w:t>
      </w:r>
      <w:r w:rsidR="0075409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</w:t>
      </w:r>
    </w:p>
    <w:p w14:paraId="425BF1C5" w14:textId="77777777" w:rsidR="001B179A" w:rsidRPr="00B000EE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C.F/P.IVA______________________________________________________________________</w:t>
      </w:r>
    </w:p>
    <w:p w14:paraId="4F1641B0" w14:textId="77777777" w:rsidR="00592B8A" w:rsidRPr="00B000EE" w:rsidRDefault="00592B8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in persona del proprio legale rappresentante (o soggetto delegato) [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indicare nome e cognome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]</w:t>
      </w:r>
    </w:p>
    <w:p w14:paraId="23E2DC06" w14:textId="77777777" w:rsidR="00592B8A" w:rsidRPr="00B000EE" w:rsidRDefault="00592B8A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____________________________________________________________________________</w:t>
      </w:r>
    </w:p>
    <w:p w14:paraId="2F6C9FF3" w14:textId="2910A8FE" w:rsidR="001B179A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u w:val="single"/>
          <w:lang w:val="it-IT"/>
        </w:rPr>
      </w:pPr>
      <w:r w:rsidRPr="0051411F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u w:val="single"/>
          <w:lang w:val="it-IT"/>
        </w:rPr>
        <w:t>(ripetere per ciascun soggetto del raggruppamento)</w:t>
      </w:r>
    </w:p>
    <w:p w14:paraId="0B0ADF3A" w14:textId="77777777" w:rsidR="00D017AD" w:rsidRPr="0051411F" w:rsidRDefault="00D017AD" w:rsidP="2C11D805">
      <w:pPr>
        <w:spacing w:before="0" w:after="60"/>
        <w:jc w:val="left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u w:val="single"/>
          <w:lang w:val="it-IT"/>
        </w:rPr>
      </w:pPr>
    </w:p>
    <w:p w14:paraId="7540ED0A" w14:textId="77777777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in qualità di Partner del Partenariato</w:t>
      </w:r>
    </w:p>
    <w:p w14:paraId="56D28893" w14:textId="77777777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lastRenderedPageBreak/>
        <w:t>di seguito anche congiuntamente denominati «le Parti»,</w:t>
      </w:r>
    </w:p>
    <w:p w14:paraId="3804885E" w14:textId="0BE77365" w:rsidR="001B179A" w:rsidRDefault="001B179A" w:rsidP="2C11D805">
      <w:pPr>
        <w:spacing w:before="120" w:after="12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per la realizzazione de</w:t>
      </w:r>
      <w:r w:rsidR="00AD735B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lle attività di cui all’Avviso &lt;&lt; </w:t>
      </w:r>
      <w:proofErr w:type="spellStart"/>
      <w:r w:rsidR="00AD735B">
        <w:rPr>
          <w:rFonts w:ascii="Titillium Web" w:eastAsia="Titillium Web" w:hAnsi="Titillium Web" w:cs="Titillium Web"/>
          <w:sz w:val="20"/>
          <w:szCs w:val="20"/>
          <w:lang w:val="it-IT"/>
        </w:rPr>
        <w:t>Including</w:t>
      </w:r>
      <w:proofErr w:type="spellEnd"/>
      <w:r w:rsidR="00AD735B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for work&gt;&gt;</w:t>
      </w:r>
    </w:p>
    <w:p w14:paraId="53BE6511" w14:textId="77777777" w:rsidR="00D017AD" w:rsidRPr="00B000EE" w:rsidRDefault="00D017AD" w:rsidP="2C11D805">
      <w:pPr>
        <w:spacing w:before="120" w:after="120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20F03F90" w14:textId="4DC62047" w:rsidR="001B179A" w:rsidRDefault="001B179A" w:rsidP="2C11D805">
      <w:pPr>
        <w:spacing w:before="120" w:after="12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 xml:space="preserve">PREMESSO </w:t>
      </w:r>
    </w:p>
    <w:p w14:paraId="03AEAF33" w14:textId="77777777" w:rsidR="00D017AD" w:rsidRPr="00B000EE" w:rsidRDefault="00D017AD" w:rsidP="2C11D805">
      <w:pPr>
        <w:spacing w:before="120" w:after="12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6C96BA59" w14:textId="72D584CE" w:rsidR="004158BC" w:rsidRPr="006809CD" w:rsidRDefault="004158BC" w:rsidP="1C64B6B5">
      <w:pPr>
        <w:pStyle w:val="Paragrafoelenco"/>
        <w:numPr>
          <w:ilvl w:val="0"/>
          <w:numId w:val="12"/>
        </w:numPr>
        <w:spacing w:before="0" w:after="6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di essere in possesso dei requisiti indicati nel</w:t>
      </w:r>
      <w:r w:rsidR="002E247D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paragrafo A.4 </w:t>
      </w:r>
      <w:r w:rsidR="006751B1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dell’Avviso</w:t>
      </w: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“</w:t>
      </w:r>
      <w:r w:rsidR="002E247D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Soggetti Beneficiari</w:t>
      </w: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”; </w:t>
      </w:r>
    </w:p>
    <w:p w14:paraId="354AB395" w14:textId="2596B957" w:rsidR="001B179A" w:rsidRPr="006809CD" w:rsidRDefault="004158BC" w:rsidP="1C64B6B5">
      <w:pPr>
        <w:pStyle w:val="Paragrafoelenco"/>
        <w:numPr>
          <w:ilvl w:val="0"/>
          <w:numId w:val="12"/>
        </w:numPr>
        <w:spacing w:before="0" w:after="60"/>
        <w:jc w:val="left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che il presente Accordo è finalizzato alla partecipazione all</w:t>
      </w:r>
      <w:r w:rsidR="004F1C6C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’Avviso Pubblico </w:t>
      </w:r>
      <w:r w:rsidR="00055B96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per il finanziamento degli interventi della </w:t>
      </w:r>
      <w:r w:rsidR="00800EC7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misura “</w:t>
      </w:r>
      <w:proofErr w:type="spellStart"/>
      <w:r w:rsidR="00800EC7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Including</w:t>
      </w:r>
      <w:proofErr w:type="spellEnd"/>
      <w:r w:rsidR="00800EC7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for Work</w:t>
      </w:r>
      <w:r w:rsidR="00055B96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”</w:t>
      </w:r>
      <w:r w:rsidR="00800EC7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. </w:t>
      </w: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</w:p>
    <w:p w14:paraId="14AAAA8B" w14:textId="3DBC04BC" w:rsidR="001B179A" w:rsidRDefault="001B179A" w:rsidP="009E3693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bookmarkStart w:id="0" w:name="_Hlk138178719"/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Tutto ciò premesso e considerato,</w:t>
      </w:r>
      <w:r w:rsidR="009E3693"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 xml:space="preserve"> </w:t>
      </w: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tra le Parti si sottoscrive il seguente</w:t>
      </w:r>
    </w:p>
    <w:p w14:paraId="351B92CE" w14:textId="77777777" w:rsidR="00D017AD" w:rsidRPr="00B000EE" w:rsidRDefault="00D017AD" w:rsidP="009E3693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7F984AE0" w14:textId="6DC76DCC" w:rsidR="001B179A" w:rsidRDefault="001B179A" w:rsidP="009E3693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  <w:t>ACCORDO DI PARTENARIATO</w:t>
      </w:r>
    </w:p>
    <w:p w14:paraId="6FCB9AEB" w14:textId="77777777" w:rsidR="00D017AD" w:rsidRDefault="00D017AD" w:rsidP="009E3693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0F2EA6A6" w14:textId="77777777" w:rsidR="00D017AD" w:rsidRPr="00B000EE" w:rsidRDefault="00D017AD" w:rsidP="009E3693">
      <w:pPr>
        <w:spacing w:before="0" w:after="60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bookmarkEnd w:id="0"/>
    <w:p w14:paraId="107D77A0" w14:textId="029E1E0A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Articolo 1 – </w:t>
      </w:r>
      <w:r w:rsidR="000935B3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Finalità e oggetto della collaborazione</w:t>
      </w:r>
    </w:p>
    <w:p w14:paraId="3862FF88" w14:textId="77777777" w:rsidR="001B179A" w:rsidRPr="00B000EE" w:rsidRDefault="001B179A" w:rsidP="2C11D805">
      <w:pPr>
        <w:numPr>
          <w:ilvl w:val="0"/>
          <w:numId w:val="6"/>
        </w:numPr>
        <w:spacing w:before="120" w:after="60"/>
        <w:ind w:left="284" w:hanging="284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Con il presente Accordo di Partenariato, le Parti intendono formalizzare la propria associazione ai fini della partecipazione all’Avviso e disciplinare gli impegni reciproci.</w:t>
      </w:r>
    </w:p>
    <w:p w14:paraId="1E0061B1" w14:textId="77777777" w:rsidR="00571148" w:rsidRPr="00B000EE" w:rsidRDefault="001B179A" w:rsidP="2C11D805">
      <w:pPr>
        <w:numPr>
          <w:ilvl w:val="0"/>
          <w:numId w:val="6"/>
        </w:numPr>
        <w:spacing w:before="120" w:after="60"/>
        <w:ind w:left="284" w:hanging="284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In particolare, le Parti si impegnano a:</w:t>
      </w:r>
    </w:p>
    <w:p w14:paraId="32FC2E8E" w14:textId="1D40F866" w:rsidR="008635CD" w:rsidRPr="00B000EE" w:rsidRDefault="00571148" w:rsidP="2C11D805">
      <w:pPr>
        <w:numPr>
          <w:ilvl w:val="0"/>
          <w:numId w:val="13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ad una reciproca e fattiva collaborazione per </w:t>
      </w:r>
      <w:r w:rsidR="00800EC7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reti territoriali in grado di intercettare la popolazione inattiva e di erogare servizi mirati e finalizzati al raggiungimento 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obiettivi assunti dalla Regione Lombardia</w:t>
      </w:r>
      <w:r w:rsidR="000B654D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, </w:t>
      </w:r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nel rispetto dei criteri e delle modalità definiti dall’Accordo di Partenariato;</w:t>
      </w:r>
    </w:p>
    <w:p w14:paraId="70AC1CAF" w14:textId="51A6978B" w:rsidR="001B179A" w:rsidRPr="00B000EE" w:rsidRDefault="001B179A" w:rsidP="2C11D805">
      <w:pPr>
        <w:numPr>
          <w:ilvl w:val="0"/>
          <w:numId w:val="13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garantire che </w:t>
      </w:r>
      <w:r w:rsidR="00EC5AAF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le risorse pubbliche per il finanziamento del progetto vengano utilizzate nel rispetto delle disposizioni in materia di doppio finanziamento e dei limiti esistenti dalla normativa nazionale ed europea vigente, ivi compresa quella riferita agli aiuti di stato (cfr. circolare MEF del 31/12/2021 n. 33).</w:t>
      </w:r>
    </w:p>
    <w:p w14:paraId="43480C99" w14:textId="77777777" w:rsidR="00CB610A" w:rsidRDefault="00CB610A" w:rsidP="2C11D805">
      <w:pPr>
        <w:spacing w:before="120"/>
        <w:ind w:left="720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61678B9F" w14:textId="77777777" w:rsidR="00D017AD" w:rsidRPr="00B000EE" w:rsidRDefault="00D017AD" w:rsidP="2C11D805">
      <w:pPr>
        <w:spacing w:before="120"/>
        <w:ind w:left="720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15D56255" w14:textId="18B138ED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Articolo 2 – Individuazione del</w:t>
      </w:r>
      <w:r w:rsidR="00405BE2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l’Ente </w:t>
      </w: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Capofila</w:t>
      </w:r>
    </w:p>
    <w:p w14:paraId="25C67164" w14:textId="6A0918D8" w:rsidR="00A401F3" w:rsidRPr="00B000EE" w:rsidRDefault="001B179A" w:rsidP="2C11D805">
      <w:p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Le Parti individuano 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 xml:space="preserve">[indicare </w:t>
      </w:r>
      <w:r w:rsidR="00070877"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Nome dell’Ente Capofila e Codice fiscale / Partita iva dell’Ente</w:t>
      </w: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]</w:t>
      </w:r>
    </w:p>
    <w:p w14:paraId="04781129" w14:textId="77777777" w:rsidR="00790CEA" w:rsidRPr="000B446F" w:rsidRDefault="00A401F3" w:rsidP="2C11D805">
      <w:p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________________________________________________________________________________________________________________________________________________________</w:t>
      </w:r>
      <w:r w:rsidR="00814E9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</w:t>
      </w:r>
      <w:r w:rsidR="00790CEA" w:rsidRPr="000B446F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in qualità di: </w:t>
      </w:r>
    </w:p>
    <w:p w14:paraId="405FE3A1" w14:textId="1A9A7DB5" w:rsidR="00840E7E" w:rsidRPr="000B446F" w:rsidRDefault="00840E7E" w:rsidP="00840E7E">
      <w:pPr>
        <w:pStyle w:val="NormaleWeb"/>
        <w:numPr>
          <w:ilvl w:val="0"/>
          <w:numId w:val="29"/>
        </w:numPr>
        <w:spacing w:before="0" w:beforeAutospacing="0" w:after="0" w:afterAutospacing="0"/>
        <w:jc w:val="left"/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</w:pPr>
      <w:r w:rsidRPr="000B446F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Ente accreditato ai servizi al lavoro;</w:t>
      </w:r>
    </w:p>
    <w:p w14:paraId="1C6F85CF" w14:textId="77777777" w:rsidR="00840E7E" w:rsidRPr="000B446F" w:rsidRDefault="00840E7E" w:rsidP="00840E7E">
      <w:pPr>
        <w:pStyle w:val="Paragrafoelenco"/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</w:p>
    <w:p w14:paraId="15289D1B" w14:textId="72642070" w:rsidR="00F87042" w:rsidRPr="00B000EE" w:rsidRDefault="00415F6F" w:rsidP="2C11D805">
      <w:p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B446F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con sede in ________________________</w:t>
      </w:r>
      <w:r w:rsidR="00814E9B" w:rsidRPr="000B446F">
        <w:rPr>
          <w:rFonts w:ascii="Titillium Web" w:eastAsia="Titillium Web" w:hAnsi="Titillium Web" w:cs="Titillium Web"/>
          <w:sz w:val="20"/>
          <w:szCs w:val="20"/>
          <w:lang w:val="it-IT"/>
        </w:rPr>
        <w:t>quale</w:t>
      </w:r>
      <w:r w:rsidR="00814E9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Ente Capofila del Partenariato, </w:t>
      </w:r>
      <w:r w:rsidR="00F87042" w:rsidRPr="00B000EE">
        <w:rPr>
          <w:rFonts w:ascii="Titillium Web" w:eastAsia="Titillium Web" w:hAnsi="Titillium Web" w:cs="Titillium Web"/>
          <w:color w:val="000000"/>
          <w:sz w:val="20"/>
          <w:szCs w:val="20"/>
          <w:lang w:val="it-IT"/>
          <w14:ligatures w14:val="standardContextual"/>
        </w:rPr>
        <w:t xml:space="preserve">il quale si assumerà la responsabilità di organizzare e coordinare il partenariato, </w:t>
      </w:r>
      <w:r w:rsidR="00F87042" w:rsidRPr="00B000EE">
        <w:rPr>
          <w:rFonts w:ascii="Titillium Web" w:eastAsia="Titillium Web" w:hAnsi="Titillium Web" w:cs="Titillium Web"/>
          <w:sz w:val="20"/>
          <w:szCs w:val="20"/>
          <w:lang w:val="it-IT"/>
          <w14:ligatures w14:val="standardContextual"/>
        </w:rPr>
        <w:t>di rappresentarlo nei confronti</w:t>
      </w:r>
      <w:r w:rsidR="00A401F3" w:rsidRPr="00B000EE">
        <w:rPr>
          <w:rFonts w:ascii="Titillium Web" w:eastAsia="Titillium Web" w:hAnsi="Titillium Web" w:cs="Titillium Web"/>
          <w:sz w:val="20"/>
          <w:szCs w:val="20"/>
          <w:lang w:val="it-IT"/>
          <w14:ligatures w14:val="standardContextual"/>
        </w:rPr>
        <w:t xml:space="preserve"> </w:t>
      </w:r>
      <w:r w:rsidR="00F87042" w:rsidRPr="00B000EE">
        <w:rPr>
          <w:rFonts w:ascii="Titillium Web" w:eastAsia="Titillium Web" w:hAnsi="Titillium Web" w:cs="Titillium Web"/>
          <w:sz w:val="20"/>
          <w:szCs w:val="20"/>
          <w:lang w:val="it-IT"/>
          <w14:ligatures w14:val="standardContextual"/>
        </w:rPr>
        <w:t xml:space="preserve">di Regione Lombardia, e presentare la domanda </w:t>
      </w:r>
      <w:r w:rsidR="009534AB">
        <w:rPr>
          <w:rFonts w:ascii="Titillium Web" w:eastAsia="Titillium Web" w:hAnsi="Titillium Web" w:cs="Titillium Web"/>
          <w:sz w:val="20"/>
          <w:szCs w:val="20"/>
          <w:lang w:val="it-IT"/>
          <w14:ligatures w14:val="standardContextual"/>
        </w:rPr>
        <w:t xml:space="preserve">di </w:t>
      </w:r>
      <w:r w:rsidR="00800EC7">
        <w:rPr>
          <w:rFonts w:ascii="Titillium Web" w:eastAsia="Titillium Web" w:hAnsi="Titillium Web" w:cs="Titillium Web"/>
          <w:sz w:val="20"/>
          <w:szCs w:val="20"/>
          <w:lang w:val="it-IT"/>
          <w14:ligatures w14:val="standardContextual"/>
        </w:rPr>
        <w:t xml:space="preserve">contributo </w:t>
      </w:r>
      <w:r w:rsidR="009534AB">
        <w:rPr>
          <w:rFonts w:ascii="Titillium Web" w:eastAsia="Titillium Web" w:hAnsi="Titillium Web" w:cs="Titillium Web"/>
          <w:sz w:val="20"/>
          <w:szCs w:val="20"/>
          <w:lang w:val="it-IT"/>
          <w14:ligatures w14:val="standardContextual"/>
        </w:rPr>
        <w:t>al Bando regionale.</w:t>
      </w:r>
    </w:p>
    <w:p w14:paraId="085A3A06" w14:textId="77777777" w:rsidR="001B179A" w:rsidRDefault="001B179A" w:rsidP="2C11D805">
      <w:pPr>
        <w:spacing w:before="0" w:after="60"/>
        <w:jc w:val="left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</w:p>
    <w:p w14:paraId="09531D7A" w14:textId="77777777" w:rsidR="00D017AD" w:rsidRPr="00B000EE" w:rsidRDefault="00D017AD" w:rsidP="2C11D805">
      <w:pPr>
        <w:spacing w:before="0" w:after="60"/>
        <w:jc w:val="left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</w:p>
    <w:p w14:paraId="0870B10E" w14:textId="2850A248" w:rsidR="001B179A" w:rsidRPr="00B000EE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Articolo 3 – </w:t>
      </w:r>
      <w:r w:rsidR="007C38CF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Impegni </w:t>
      </w:r>
      <w:r w:rsidR="00D14BF6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dell’</w:t>
      </w:r>
      <w:r w:rsidR="00405BE2"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Ente </w:t>
      </w:r>
      <w:r w:rsidRPr="00B000EE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Capofila</w:t>
      </w:r>
    </w:p>
    <w:p w14:paraId="66451464" w14:textId="27113AFF" w:rsidR="001B179A" w:rsidRPr="00B000EE" w:rsidRDefault="00405BE2" w:rsidP="2C11D805">
      <w:pPr>
        <w:numPr>
          <w:ilvl w:val="0"/>
          <w:numId w:val="16"/>
        </w:numPr>
        <w:spacing w:before="120" w:after="6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lastRenderedPageBreak/>
        <w:t>L’ente Capofila</w:t>
      </w:r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è </w:t>
      </w:r>
      <w:proofErr w:type="spellStart"/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unico</w:t>
      </w:r>
      <w:proofErr w:type="spellEnd"/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responsabile dell’attività di coordinamento amministrativo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e </w:t>
      </w:r>
      <w:r w:rsidR="001B179A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unico interlocutore nei confronti della Regione Lombardia</w:t>
      </w:r>
      <w:r w:rsidR="007522BC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.</w:t>
      </w:r>
    </w:p>
    <w:p w14:paraId="032C23E9" w14:textId="3BC2061B" w:rsidR="001B179A" w:rsidRPr="00B000EE" w:rsidRDefault="001B179A" w:rsidP="2C11D805">
      <w:pPr>
        <w:pStyle w:val="Paragrafoelenco"/>
        <w:numPr>
          <w:ilvl w:val="0"/>
          <w:numId w:val="16"/>
        </w:numPr>
        <w:spacing w:before="0" w:after="6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 particolare, </w:t>
      </w:r>
      <w:r w:rsidR="00405BE2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l’</w:t>
      </w:r>
      <w:r w:rsidR="00F43610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Ente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Capofila è tenuto a:</w:t>
      </w:r>
    </w:p>
    <w:p w14:paraId="43D1FDE3" w14:textId="5C89F278" w:rsidR="009755D4" w:rsidRPr="006809CD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realizzare integralmente, in caso di esito favorevole, il progetto di intervento in qualità di soggetto capofila </w:t>
      </w: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dell’aggregazione sopra indicata;</w:t>
      </w:r>
    </w:p>
    <w:p w14:paraId="7085AE47" w14:textId="77777777" w:rsidR="009755D4" w:rsidRPr="006809CD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coordinare le attività di partenariato al fine di facilitare la realizzazione dell’intervento;</w:t>
      </w:r>
    </w:p>
    <w:p w14:paraId="537BE04A" w14:textId="77777777" w:rsidR="009755D4" w:rsidRPr="006809CD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rendicontare le attività progettuali e le spese sostenute per l’intervento;</w:t>
      </w:r>
    </w:p>
    <w:p w14:paraId="03AEA44D" w14:textId="6D429BDC" w:rsidR="008D1D7D" w:rsidRPr="005D0B88" w:rsidRDefault="00E76DC9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ottenere l’avvallo della provincia nella quale il partenariato intende operare, ed a trasmettere tale nulla osta a </w:t>
      </w:r>
      <w:r w:rsidRPr="005D0B88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Regione Lombardia, secondo </w:t>
      </w:r>
      <w:r w:rsidR="005D0B88" w:rsidRPr="005D0B88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gli </w:t>
      </w:r>
      <w:r w:rsidRPr="005D0B88">
        <w:rPr>
          <w:rFonts w:ascii="Titillium Web" w:eastAsia="Titillium Web" w:hAnsi="Titillium Web" w:cs="Titillium Web"/>
          <w:sz w:val="20"/>
          <w:szCs w:val="20"/>
          <w:lang w:val="it-IT"/>
        </w:rPr>
        <w:t>allegat</w:t>
      </w:r>
      <w:r w:rsidR="005D0B88" w:rsidRPr="005D0B88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 A3 o A4 </w:t>
      </w:r>
      <w:r w:rsidRPr="005D0B88">
        <w:rPr>
          <w:rFonts w:ascii="Titillium Web" w:eastAsia="Titillium Web" w:hAnsi="Titillium Web" w:cs="Titillium Web"/>
          <w:sz w:val="20"/>
          <w:szCs w:val="20"/>
          <w:lang w:val="it-IT"/>
        </w:rPr>
        <w:t>dell’Avviso</w:t>
      </w:r>
      <w:r w:rsidR="005D0B88" w:rsidRPr="005D0B88">
        <w:rPr>
          <w:rFonts w:ascii="Titillium Web" w:eastAsia="Titillium Web" w:hAnsi="Titillium Web" w:cs="Titillium Web"/>
          <w:sz w:val="20"/>
          <w:szCs w:val="20"/>
          <w:lang w:val="it-IT"/>
        </w:rPr>
        <w:t>.</w:t>
      </w:r>
    </w:p>
    <w:p w14:paraId="52585285" w14:textId="77777777" w:rsidR="009755D4" w:rsidRPr="006809CD" w:rsidRDefault="009755D4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5D0B88">
        <w:rPr>
          <w:rFonts w:ascii="Titillium Web" w:eastAsia="Titillium Web" w:hAnsi="Titillium Web" w:cs="Titillium Web"/>
          <w:color w:val="000000"/>
          <w:sz w:val="20"/>
          <w:szCs w:val="20"/>
          <w:lang w:val="it-IT"/>
          <w14:ligatures w14:val="standardContextual"/>
        </w:rPr>
        <w:t>garantire il monitoraggio e la predisposizione dei report sull’attuazione</w:t>
      </w:r>
      <w:r w:rsidRPr="006809CD">
        <w:rPr>
          <w:rFonts w:ascii="Titillium Web" w:eastAsia="Titillium Web" w:hAnsi="Titillium Web" w:cs="Titillium Web"/>
          <w:color w:val="000000"/>
          <w:sz w:val="20"/>
          <w:szCs w:val="20"/>
          <w:lang w:val="it-IT"/>
          <w14:ligatures w14:val="standardContextual"/>
        </w:rPr>
        <w:t xml:space="preserve"> della Misura nonché la raccolta e l’invio alla Regione della documentazione attestante le spese sostenute e il conseguimento dei risultati raggiunti dal partenariato;</w:t>
      </w:r>
    </w:p>
    <w:p w14:paraId="61358DA1" w14:textId="77777777" w:rsidR="00BF64B1" w:rsidRPr="006809CD" w:rsidRDefault="001B179A" w:rsidP="00BF64B1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monitorare in itinere il rispetto degli impegni assunti da ciascun partner e segnalare tempestivamente a Regione Lombardia eventuali ritardi e/o inadempimenti e/o eventi che possano incidere sulla composizione dell’aggregazione e/o sulla realizzazione dell’intervento;</w:t>
      </w:r>
    </w:p>
    <w:p w14:paraId="33CE3982" w14:textId="0E7E6D40" w:rsidR="00BF64B1" w:rsidRPr="006809CD" w:rsidRDefault="00BF64B1" w:rsidP="00BF64B1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conservare presso la propria sede la documentazione relativa alla realizzazione del progetto; </w:t>
      </w:r>
    </w:p>
    <w:p w14:paraId="206A11D3" w14:textId="331532C5" w:rsidR="001B179A" w:rsidRPr="006809CD" w:rsidRDefault="001B179A" w:rsidP="2C11D805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provvedere, in nome e per conto del partenariato, alla sottoscrizione di tutti gli atti connessi ai rapporti con Regione Lombardia necessari alla realizzazione del progetto</w:t>
      </w:r>
      <w:r w:rsidR="009E3693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7FEA19B9" w14:textId="20F87801" w:rsidR="009E3693" w:rsidRPr="006809CD" w:rsidRDefault="009E3693" w:rsidP="009E3693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individuare e indicare a Regione Lombardia un responsabile operativo/tecnico di riferimento per il progetto.</w:t>
      </w:r>
    </w:p>
    <w:p w14:paraId="203A916A" w14:textId="77777777" w:rsidR="001B179A" w:rsidRDefault="001B179A" w:rsidP="2C11D805">
      <w:pPr>
        <w:spacing w:before="0" w:after="20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5B7DFC51" w14:textId="77777777" w:rsidR="00D017AD" w:rsidRPr="006809CD" w:rsidRDefault="00D017AD" w:rsidP="2C11D805">
      <w:pPr>
        <w:spacing w:before="0" w:after="200"/>
        <w:contextualSpacing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01E9471C" w14:textId="150C3E46" w:rsidR="001B179A" w:rsidRPr="006809CD" w:rsidRDefault="001B179A" w:rsidP="2C11D805">
      <w:pPr>
        <w:keepNext/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Articolo 4 – </w:t>
      </w:r>
      <w:r w:rsidR="00D14BF6" w:rsidRPr="006809CD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I</w:t>
      </w:r>
      <w:r w:rsidRPr="006809CD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mpegni dei Partner</w:t>
      </w:r>
    </w:p>
    <w:p w14:paraId="1A8D03F1" w14:textId="1597AEF8" w:rsidR="000D7F88" w:rsidRPr="006809CD" w:rsidRDefault="009947F7" w:rsidP="2C11D805">
      <w:pPr>
        <w:pStyle w:val="Paragrafoelenco"/>
        <w:numPr>
          <w:ilvl w:val="0"/>
          <w:numId w:val="18"/>
        </w:numPr>
        <w:spacing w:before="0" w:after="6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Il Partner</w:t>
      </w:r>
      <w:r w:rsidR="000D7F88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è tenuto</w:t>
      </w: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a</w:t>
      </w:r>
      <w:r w:rsidR="000D7F88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:</w:t>
      </w:r>
    </w:p>
    <w:p w14:paraId="72819ECD" w14:textId="77777777" w:rsidR="00875BF7" w:rsidRPr="006809CD" w:rsidRDefault="009947F7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realizzare integralmente, in caso di esito favorevole, il progetto di intervento presentato in sede di partecipazione al bando regionale in qualità di partner;</w:t>
      </w:r>
    </w:p>
    <w:p w14:paraId="43119894" w14:textId="44CA9437" w:rsidR="00C15BB9" w:rsidRPr="006809CD" w:rsidRDefault="00EA66B0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predisporre e tras</w:t>
      </w:r>
      <w:r w:rsidR="00F016B0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mettere all’Ente Capofila</w:t>
      </w: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tutta</w:t>
      </w:r>
      <w:r w:rsidR="001B179A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la documentazione</w:t>
      </w:r>
      <w:r w:rsidR="00F016B0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 da lui richiesta</w:t>
      </w:r>
      <w:r w:rsidR="001B179A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0397D3F9" w14:textId="76C2491F" w:rsidR="00C15BB9" w:rsidRPr="006809CD" w:rsidRDefault="001B179A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garantire la massima integrazione con gli altri Partner in modo da ottenere la completa realizzazione del </w:t>
      </w:r>
      <w:r w:rsidR="00DC233D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p</w:t>
      </w: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rogetto;</w:t>
      </w:r>
    </w:p>
    <w:p w14:paraId="76B4B80C" w14:textId="148D2383" w:rsidR="00131153" w:rsidRPr="006809CD" w:rsidRDefault="00C15BB9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conservare presso la propria sede la documentazione relativa alla realizzazione del progetto; </w:t>
      </w:r>
    </w:p>
    <w:p w14:paraId="620AB4E7" w14:textId="05033A6B" w:rsidR="00131153" w:rsidRPr="006809CD" w:rsidRDefault="00131153" w:rsidP="2C11D805">
      <w:pPr>
        <w:pStyle w:val="Paragrafoelenco"/>
        <w:numPr>
          <w:ilvl w:val="0"/>
          <w:numId w:val="20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individuare e indicare all’Ente Capofila un responsabile operativo/tecnico di riferimento per il progetto</w:t>
      </w:r>
      <w:r w:rsidR="009E3693"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.</w:t>
      </w:r>
    </w:p>
    <w:p w14:paraId="0A3A2058" w14:textId="77777777" w:rsidR="001B179A" w:rsidRDefault="001B179A" w:rsidP="2C11D805">
      <w:pPr>
        <w:spacing w:before="0" w:after="60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</w:p>
    <w:p w14:paraId="034AA7C1" w14:textId="77777777" w:rsidR="00D017AD" w:rsidRPr="006809CD" w:rsidRDefault="00D017AD" w:rsidP="2C11D805">
      <w:pPr>
        <w:spacing w:before="0" w:after="60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</w:p>
    <w:p w14:paraId="46B0D60A" w14:textId="2B377379" w:rsidR="0073510F" w:rsidRPr="006809CD" w:rsidRDefault="001B179A" w:rsidP="2C11D805">
      <w:pPr>
        <w:spacing w:before="0" w:after="60"/>
        <w:jc w:val="center"/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Articolo 5 – Responsabilità</w:t>
      </w:r>
      <w:r w:rsidR="00D14BF6" w:rsidRPr="006809CD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 del partena</w:t>
      </w:r>
      <w:r w:rsidR="001F1761" w:rsidRPr="006809CD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>riato</w:t>
      </w:r>
      <w:r w:rsidR="00814E9B" w:rsidRPr="006809CD">
        <w:rPr>
          <w:rFonts w:ascii="Titillium Web" w:eastAsia="Titillium Web" w:hAnsi="Titillium Web" w:cs="Titillium Web"/>
          <w:b/>
          <w:bCs/>
          <w:i/>
          <w:iCs/>
          <w:sz w:val="20"/>
          <w:szCs w:val="20"/>
          <w:lang w:val="it-IT"/>
        </w:rPr>
        <w:t xml:space="preserve"> </w:t>
      </w:r>
    </w:p>
    <w:p w14:paraId="72392A68" w14:textId="2370B58E" w:rsidR="00F85E9F" w:rsidRPr="006809CD" w:rsidRDefault="00F85E9F" w:rsidP="2C11D805">
      <w:pPr>
        <w:spacing w:before="0" w:after="6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6809CD">
        <w:rPr>
          <w:rFonts w:ascii="Titillium Web" w:eastAsia="Titillium Web" w:hAnsi="Titillium Web" w:cs="Titillium Web"/>
          <w:sz w:val="20"/>
          <w:szCs w:val="20"/>
          <w:lang w:val="it-IT"/>
        </w:rPr>
        <w:t>Le parti dichiarano:</w:t>
      </w:r>
    </w:p>
    <w:p w14:paraId="44BEEBA5" w14:textId="1B1535E5" w:rsidR="00D26E7D" w:rsidRPr="00ED594C" w:rsidRDefault="0073510F" w:rsidP="00015B60">
      <w:pPr>
        <w:pStyle w:val="Paragrafoelenco"/>
        <w:numPr>
          <w:ilvl w:val="0"/>
          <w:numId w:val="21"/>
        </w:numPr>
        <w:spacing w:before="0"/>
        <w:jc w:val="left"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di aver individuato </w:t>
      </w:r>
      <w:r w:rsidR="000C6223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la seguente Provincia</w:t>
      </w:r>
      <w:r w:rsidR="007566EC" w:rsidRPr="00ED594C">
        <w:rPr>
          <w:rFonts w:ascii="Titillium Web" w:eastAsia="Titillium Web" w:hAnsi="Titillium Web" w:cs="Titillium Web"/>
          <w:i/>
          <w:iCs/>
          <w:color w:val="000000" w:themeColor="text1"/>
          <w:sz w:val="20"/>
          <w:szCs w:val="20"/>
          <w:lang w:val="it-IT"/>
        </w:rPr>
        <w:t xml:space="preserve"> </w:t>
      </w:r>
      <w:r w:rsidR="003B7E09" w:rsidRPr="00ED594C">
        <w:rPr>
          <w:rFonts w:ascii="Titillium Web" w:eastAsia="Titillium Web" w:hAnsi="Titillium Web" w:cs="Titillium Web"/>
          <w:i/>
          <w:iCs/>
          <w:color w:val="000000" w:themeColor="text1"/>
          <w:sz w:val="20"/>
          <w:szCs w:val="20"/>
          <w:lang w:val="it-IT"/>
        </w:rPr>
        <w:t xml:space="preserve">[indicare </w:t>
      </w:r>
      <w:r w:rsidR="000C6223" w:rsidRPr="00ED594C">
        <w:rPr>
          <w:rFonts w:ascii="Titillium Web" w:eastAsia="Titillium Web" w:hAnsi="Titillium Web" w:cs="Titillium Web"/>
          <w:i/>
          <w:iCs/>
          <w:color w:val="000000" w:themeColor="text1"/>
          <w:sz w:val="20"/>
          <w:szCs w:val="20"/>
          <w:lang w:val="it-IT"/>
        </w:rPr>
        <w:t>la Provincia</w:t>
      </w:r>
      <w:r w:rsidR="003B7E09" w:rsidRPr="00ED594C">
        <w:rPr>
          <w:rFonts w:ascii="Titillium Web" w:eastAsia="Titillium Web" w:hAnsi="Titillium Web" w:cs="Titillium Web"/>
          <w:i/>
          <w:iCs/>
          <w:color w:val="000000" w:themeColor="text1"/>
          <w:sz w:val="20"/>
          <w:szCs w:val="20"/>
          <w:lang w:val="it-IT"/>
        </w:rPr>
        <w:t xml:space="preserve"> di riferimento]</w:t>
      </w:r>
      <w:r w:rsidR="007566EC" w:rsidRPr="00ED594C">
        <w:rPr>
          <w:rFonts w:ascii="Titillium Web" w:eastAsia="Titillium Web" w:hAnsi="Titillium Web" w:cs="Titillium Web"/>
          <w:i/>
          <w:iCs/>
          <w:color w:val="000000" w:themeColor="text1"/>
          <w:sz w:val="20"/>
          <w:szCs w:val="20"/>
          <w:lang w:val="it-IT"/>
        </w:rPr>
        <w:t xml:space="preserve"> _______________________</w:t>
      </w:r>
      <w:r w:rsidR="00415F6F" w:rsidRPr="00ED594C">
        <w:rPr>
          <w:rFonts w:ascii="Titillium Web" w:eastAsia="Titillium Web" w:hAnsi="Titillium Web" w:cs="Titillium Web"/>
          <w:i/>
          <w:iCs/>
          <w:color w:val="000000" w:themeColor="text1"/>
          <w:sz w:val="20"/>
          <w:szCs w:val="20"/>
          <w:lang w:val="it-IT"/>
        </w:rPr>
        <w:t xml:space="preserve"> </w:t>
      </w: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presso </w:t>
      </w:r>
      <w:r w:rsidR="007C1926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i quali si verranno intercettati </w:t>
      </w:r>
      <w:r w:rsidR="002009DA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___________</w:t>
      </w:r>
      <w:r w:rsidR="00CF0DC0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 </w:t>
      </w:r>
      <w:r w:rsidR="00015B60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[</w:t>
      </w:r>
      <w:r w:rsidR="00CF0DC0" w:rsidRPr="00ED594C">
        <w:rPr>
          <w:rFonts w:ascii="Titillium Web" w:eastAsia="Titillium Web" w:hAnsi="Titillium Web" w:cs="Titillium Web"/>
          <w:i/>
          <w:color w:val="000000" w:themeColor="text1"/>
          <w:sz w:val="20"/>
          <w:szCs w:val="20"/>
          <w:lang w:val="it-IT"/>
        </w:rPr>
        <w:t>indicare il numero stimato di cittadini da raggiungere]</w:t>
      </w:r>
      <w:r w:rsidR="007C1926" w:rsidRPr="00ED594C">
        <w:rPr>
          <w:rFonts w:ascii="Titillium Web" w:eastAsia="Titillium Web" w:hAnsi="Titillium Web" w:cs="Titillium Web"/>
          <w:i/>
          <w:color w:val="000000" w:themeColor="text1"/>
          <w:sz w:val="20"/>
          <w:szCs w:val="20"/>
          <w:lang w:val="it-IT"/>
        </w:rPr>
        <w:t xml:space="preserve"> </w:t>
      </w:r>
      <w:r w:rsidR="007C1926" w:rsidRPr="00ED594C">
        <w:rPr>
          <w:rFonts w:ascii="Titillium Web" w:eastAsia="Titillium Web" w:hAnsi="Titillium Web" w:cs="Titillium Web"/>
          <w:iCs/>
          <w:color w:val="000000" w:themeColor="text1"/>
          <w:sz w:val="20"/>
          <w:szCs w:val="20"/>
          <w:lang w:val="it-IT"/>
        </w:rPr>
        <w:t>di cittadini per i quali verranno ad essere erogati i servizi di cui alla Linea 2 dell’Avviso</w:t>
      </w:r>
      <w:r w:rsidR="00CF0DC0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; </w:t>
      </w:r>
    </w:p>
    <w:p w14:paraId="49827EAE" w14:textId="50CE1962" w:rsidR="009A1CEF" w:rsidRPr="00ED594C" w:rsidRDefault="009A1CEF" w:rsidP="2C11D805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di impegnarsi a</w:t>
      </w:r>
      <w:r w:rsidR="00A01E79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d</w:t>
      </w: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 erogare i servizi nel rispetto </w:t>
      </w:r>
      <w:r w:rsidR="00EA4CE5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regole previste dall’Avviso</w:t>
      </w:r>
      <w:r w:rsidR="003171A5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;</w:t>
      </w:r>
    </w:p>
    <w:p w14:paraId="0D8D542A" w14:textId="3C3F61A6" w:rsidR="008F44AF" w:rsidRPr="00ED594C" w:rsidRDefault="008F44AF" w:rsidP="2C11D805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di impiegare il seguente numero </w:t>
      </w:r>
      <w:r w:rsidR="00AF2CFE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minimo </w:t>
      </w: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di risorse per la copertura delle attività di cui alla Linea 1 dell’Avviso: </w:t>
      </w:r>
    </w:p>
    <w:p w14:paraId="5D71F4F9" w14:textId="36D7332C" w:rsidR="008F44AF" w:rsidRPr="00ED594C" w:rsidRDefault="008F44AF" w:rsidP="008F44AF">
      <w:pPr>
        <w:pStyle w:val="Paragrafoelenco"/>
        <w:numPr>
          <w:ilvl w:val="0"/>
          <w:numId w:val="27"/>
        </w:numPr>
        <w:spacing w:before="0"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Responsabile di progetto</w:t>
      </w:r>
      <w:r w:rsidR="007A12A0"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: </w:t>
      </w: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_______; </w:t>
      </w:r>
    </w:p>
    <w:p w14:paraId="1B16EC0F" w14:textId="24C5DE80" w:rsidR="008F44AF" w:rsidRPr="00ED594C" w:rsidRDefault="0073040A" w:rsidP="008F44AF">
      <w:pPr>
        <w:pStyle w:val="Paragrafoelenco"/>
        <w:numPr>
          <w:ilvl w:val="0"/>
          <w:numId w:val="27"/>
        </w:numPr>
        <w:spacing w:before="0"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 xml:space="preserve">Animatore di rete: _______; </w:t>
      </w:r>
    </w:p>
    <w:p w14:paraId="21196833" w14:textId="2BB6F446" w:rsidR="0073040A" w:rsidRPr="00ED594C" w:rsidRDefault="0073040A" w:rsidP="008F44AF">
      <w:pPr>
        <w:pStyle w:val="Paragrafoelenco"/>
        <w:numPr>
          <w:ilvl w:val="0"/>
          <w:numId w:val="27"/>
        </w:numPr>
        <w:spacing w:before="0"/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</w:pPr>
      <w:r w:rsidRPr="00ED594C">
        <w:rPr>
          <w:rFonts w:ascii="Titillium Web" w:eastAsia="Titillium Web" w:hAnsi="Titillium Web" w:cs="Titillium Web"/>
          <w:color w:val="000000" w:themeColor="text1"/>
          <w:sz w:val="20"/>
          <w:szCs w:val="20"/>
          <w:lang w:val="it-IT"/>
        </w:rPr>
        <w:t>Operatore di strada/contatto: _______</w:t>
      </w:r>
    </w:p>
    <w:p w14:paraId="7CC62F7A" w14:textId="29A71260" w:rsidR="007A03D8" w:rsidRPr="00B000EE" w:rsidRDefault="007A03D8" w:rsidP="2C11D805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lastRenderedPageBreak/>
        <w:t xml:space="preserve">di impegnarsi ad individuare un referente </w:t>
      </w:r>
      <w:r w:rsidR="003171A5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per Partner 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che gestirà la comunicazione puntuale e regolare con il soggetto capofila per la predisposizione dei report</w:t>
      </w:r>
      <w:r w:rsidR="003171A5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7D9AEE78" w14:textId="0163AD9E" w:rsidR="00FA3A8C" w:rsidRDefault="0073510F" w:rsidP="2C11D805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assicurare che gli spazi individuati per </w:t>
      </w:r>
      <w:r w:rsidR="00FA3A8C">
        <w:rPr>
          <w:rFonts w:ascii="Titillium Web" w:eastAsia="Titillium Web" w:hAnsi="Titillium Web" w:cs="Titillium Web"/>
          <w:sz w:val="20"/>
          <w:szCs w:val="20"/>
          <w:lang w:val="it-IT"/>
        </w:rPr>
        <w:t>le attività laboratoriali siano idonee e compatibili a consentire la realizzazione in sicurezza delle attività</w:t>
      </w:r>
      <w:r w:rsidR="003171A5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3C80DED5" w14:textId="0DA269C7" w:rsidR="005E5AE6" w:rsidRPr="00B000EE" w:rsidRDefault="00F85E9F" w:rsidP="002F57DE">
      <w:pPr>
        <w:pStyle w:val="Paragrafoelenco"/>
        <w:numPr>
          <w:ilvl w:val="0"/>
          <w:numId w:val="21"/>
        </w:numPr>
        <w:spacing w:before="0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</w:t>
      </w:r>
      <w:r w:rsidR="00016D3B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assicurare la tempestiva pubblicizzazione sui propri siti web istituzionali della localizzazione, delle attività degli orari di </w:t>
      </w:r>
      <w:r w:rsidR="005811BE"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apertura e delle modalità di accesso presso cui dovranno essere esposti i loghi del progetto, forniti da Regione Lombardia</w:t>
      </w:r>
      <w:r w:rsidR="00D277B8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. </w:t>
      </w:r>
    </w:p>
    <w:p w14:paraId="6BCCC79E" w14:textId="7FF244F2" w:rsidR="00016D3B" w:rsidRDefault="00016D3B" w:rsidP="005E5AE6">
      <w:pPr>
        <w:spacing w:before="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5B96D055" w14:textId="77777777" w:rsidR="004B00E1" w:rsidRPr="00B000EE" w:rsidRDefault="004B00E1" w:rsidP="005E5AE6">
      <w:pPr>
        <w:spacing w:before="0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</w:p>
    <w:p w14:paraId="084D1AF3" w14:textId="42DE7532" w:rsidR="001B179A" w:rsidRPr="00B000EE" w:rsidRDefault="001B179A" w:rsidP="2C11D805">
      <w:pPr>
        <w:spacing w:before="0" w:after="60" w:line="276" w:lineRule="auto"/>
        <w:jc w:val="lef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Luogo e data___________________________________</w:t>
      </w:r>
    </w:p>
    <w:p w14:paraId="110F959A" w14:textId="77777777" w:rsidR="001B179A" w:rsidRPr="00B000EE" w:rsidRDefault="001B179A" w:rsidP="2C11D805">
      <w:pPr>
        <w:spacing w:before="0" w:after="60" w:line="276" w:lineRule="auto"/>
        <w:jc w:val="left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55FFA1AB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pacing w:val="3"/>
          <w:sz w:val="20"/>
          <w:szCs w:val="20"/>
          <w:lang w:val="it-IT"/>
        </w:rPr>
        <w:t>I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 xml:space="preserve"> </w:t>
      </w:r>
      <w:r w:rsidRPr="00B000EE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eg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 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p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en</w:t>
      </w:r>
      <w:r w:rsidRPr="00B000EE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nte </w:t>
      </w:r>
    </w:p>
    <w:p w14:paraId="4AE9EE7E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o Soggetto delegato dell’Ente Capofila</w:t>
      </w:r>
    </w:p>
    <w:p w14:paraId="0B6F3BA8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  <w:t>[Firma]</w:t>
      </w:r>
    </w:p>
    <w:p w14:paraId="45505461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</w:pPr>
    </w:p>
    <w:p w14:paraId="35C1D77E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pacing w:val="3"/>
          <w:sz w:val="20"/>
          <w:szCs w:val="20"/>
          <w:lang w:val="it-IT"/>
        </w:rPr>
        <w:t>I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 xml:space="preserve"> </w:t>
      </w:r>
      <w:r w:rsidRPr="00B000EE">
        <w:rPr>
          <w:rFonts w:ascii="Titillium Web" w:eastAsia="Titillium Web" w:hAnsi="Titillium Web" w:cs="Titillium Web"/>
          <w:spacing w:val="-1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eg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l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e 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p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p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r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</w:t>
      </w:r>
      <w:r w:rsidRPr="00B000EE">
        <w:rPr>
          <w:rFonts w:ascii="Titillium Web" w:eastAsia="Titillium Web" w:hAnsi="Titillium Web" w:cs="Titillium Web"/>
          <w:spacing w:val="1"/>
          <w:sz w:val="20"/>
          <w:szCs w:val="20"/>
          <w:lang w:val="it-IT"/>
        </w:rPr>
        <w:t>s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en</w:t>
      </w:r>
      <w:r w:rsidRPr="00B000EE">
        <w:rPr>
          <w:rFonts w:ascii="Titillium Web" w:eastAsia="Titillium Web" w:hAnsi="Titillium Web" w:cs="Titillium Web"/>
          <w:spacing w:val="-3"/>
          <w:sz w:val="20"/>
          <w:szCs w:val="20"/>
          <w:lang w:val="it-IT"/>
        </w:rPr>
        <w:t>t</w:t>
      </w:r>
      <w:r w:rsidRPr="00B000EE">
        <w:rPr>
          <w:rFonts w:ascii="Titillium Web" w:eastAsia="Titillium Web" w:hAnsi="Titillium Web" w:cs="Titillium Web"/>
          <w:spacing w:val="-2"/>
          <w:sz w:val="20"/>
          <w:szCs w:val="20"/>
          <w:lang w:val="it-IT"/>
        </w:rPr>
        <w:t>a</w:t>
      </w: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nte </w:t>
      </w:r>
    </w:p>
    <w:p w14:paraId="6874D6D6" w14:textId="189FD34F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z w:val="20"/>
          <w:szCs w:val="20"/>
          <w:lang w:val="it-IT"/>
        </w:rPr>
        <w:t>o Soggetto delegato del Partner</w:t>
      </w:r>
    </w:p>
    <w:p w14:paraId="6562B651" w14:textId="77777777" w:rsidR="009733D6" w:rsidRPr="00B000EE" w:rsidRDefault="009733D6" w:rsidP="2C11D805">
      <w:pPr>
        <w:widowControl w:val="0"/>
        <w:spacing w:before="1"/>
        <w:ind w:left="5040" w:right="495"/>
        <w:contextualSpacing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  <w:t>[Firma]</w:t>
      </w:r>
    </w:p>
    <w:p w14:paraId="16F934D1" w14:textId="77777777" w:rsidR="009733D6" w:rsidRPr="00B000EE" w:rsidRDefault="009733D6" w:rsidP="2C11D805">
      <w:pPr>
        <w:widowControl w:val="0"/>
        <w:spacing w:before="1"/>
        <w:ind w:left="2880" w:right="495"/>
        <w:contextualSpacing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  <w:lang w:val="it-IT"/>
        </w:rPr>
      </w:pPr>
    </w:p>
    <w:p w14:paraId="35DA373E" w14:textId="77777777" w:rsidR="001B179A" w:rsidRPr="001B179A" w:rsidRDefault="001B179A" w:rsidP="2C11D805">
      <w:pPr>
        <w:spacing w:before="0" w:after="200" w:line="276" w:lineRule="auto"/>
        <w:ind w:left="2160"/>
        <w:jc w:val="right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0EE">
        <w:rPr>
          <w:rFonts w:ascii="Titillium Web" w:eastAsia="Titillium Web" w:hAnsi="Titillium Web" w:cs="Titillium Web"/>
          <w:i/>
          <w:iCs/>
          <w:sz w:val="20"/>
          <w:szCs w:val="20"/>
          <w:lang w:val="it-IT"/>
        </w:rPr>
        <w:t>(ripetere per ciascun soggetto del raggruppamento)</w:t>
      </w:r>
    </w:p>
    <w:p w14:paraId="57A5A02A" w14:textId="77777777" w:rsidR="006B54C0" w:rsidRPr="001B179A" w:rsidRDefault="006B54C0" w:rsidP="00B43E4A">
      <w:pPr>
        <w:rPr>
          <w:lang w:val="it-IT"/>
        </w:rPr>
      </w:pPr>
    </w:p>
    <w:sectPr w:rsidR="006B54C0" w:rsidRPr="001B179A" w:rsidSect="000E0B8A">
      <w:headerReference w:type="default" r:id="rId11"/>
      <w:footerReference w:type="default" r:id="rId12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2FF4" w14:textId="77777777" w:rsidR="00885A1F" w:rsidRDefault="00885A1F" w:rsidP="00B53373">
      <w:pPr>
        <w:spacing w:before="0"/>
      </w:pPr>
      <w:r>
        <w:separator/>
      </w:r>
    </w:p>
  </w:endnote>
  <w:endnote w:type="continuationSeparator" w:id="0">
    <w:p w14:paraId="6852CEB6" w14:textId="77777777" w:rsidR="00885A1F" w:rsidRDefault="00885A1F" w:rsidP="00B53373">
      <w:pPr>
        <w:spacing w:before="0"/>
      </w:pPr>
      <w:r>
        <w:continuationSeparator/>
      </w:r>
    </w:p>
  </w:endnote>
  <w:endnote w:type="continuationNotice" w:id="1">
    <w:p w14:paraId="2F6950C6" w14:textId="77777777" w:rsidR="00885A1F" w:rsidRDefault="00885A1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 ExtraBold">
    <w:charset w:val="00"/>
    <w:family w:val="auto"/>
    <w:pitch w:val="variable"/>
    <w:sig w:usb0="2000020F" w:usb1="00000003" w:usb2="00000000" w:usb3="00000000" w:csb0="00000197" w:csb1="00000000"/>
  </w:font>
  <w:font w:name="BentonSansF Medium">
    <w:altName w:val="Calibri"/>
    <w:charset w:val="00"/>
    <w:family w:val="auto"/>
    <w:pitch w:val="variable"/>
    <w:sig w:usb0="800000EF" w:usb1="5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BentonSansF Book">
    <w:altName w:val="Calibri"/>
    <w:charset w:val="00"/>
    <w:family w:val="auto"/>
    <w:pitch w:val="variable"/>
    <w:sig w:usb0="800000EF" w:usb1="5000204A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0990269"/>
      <w:docPartObj>
        <w:docPartGallery w:val="Page Numbers (Bottom of Page)"/>
        <w:docPartUnique/>
      </w:docPartObj>
    </w:sdtPr>
    <w:sdtContent>
      <w:p w14:paraId="142245B0" w14:textId="53C4D86B" w:rsidR="0012637B" w:rsidRDefault="0012637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5ACB54FC" w14:textId="77777777" w:rsidR="0012637B" w:rsidRDefault="0012637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E8B8B" w14:textId="77777777" w:rsidR="00885A1F" w:rsidRDefault="00885A1F" w:rsidP="00B53373">
      <w:pPr>
        <w:spacing w:before="0"/>
      </w:pPr>
      <w:r>
        <w:separator/>
      </w:r>
    </w:p>
  </w:footnote>
  <w:footnote w:type="continuationSeparator" w:id="0">
    <w:p w14:paraId="2170354A" w14:textId="77777777" w:rsidR="00885A1F" w:rsidRDefault="00885A1F" w:rsidP="00B53373">
      <w:pPr>
        <w:spacing w:before="0"/>
      </w:pPr>
      <w:r>
        <w:continuationSeparator/>
      </w:r>
    </w:p>
  </w:footnote>
  <w:footnote w:type="continuationNotice" w:id="1">
    <w:p w14:paraId="1E9972B9" w14:textId="77777777" w:rsidR="00885A1F" w:rsidRDefault="00885A1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62FDC" w14:textId="41BF51E8" w:rsidR="00227FD0" w:rsidRDefault="006121EA" w:rsidP="009A7FDF">
    <w:pPr>
      <w:pStyle w:val="Intestazione"/>
      <w:tabs>
        <w:tab w:val="clear" w:pos="4320"/>
        <w:tab w:val="clear" w:pos="8640"/>
        <w:tab w:val="left" w:pos="8172"/>
      </w:tabs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63B606B3" wp14:editId="2A1DCABB">
          <wp:simplePos x="0" y="0"/>
          <wp:positionH relativeFrom="margin">
            <wp:align>center</wp:align>
          </wp:positionH>
          <wp:positionV relativeFrom="page">
            <wp:posOffset>258445</wp:posOffset>
          </wp:positionV>
          <wp:extent cx="5725425" cy="399486"/>
          <wp:effectExtent l="0" t="0" r="0" b="635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25425" cy="3994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27FD0">
      <w:t xml:space="preserve">                                                                                                                                                       </w:t>
    </w:r>
  </w:p>
  <w:p w14:paraId="1C2A35BA" w14:textId="40728410" w:rsidR="00AC2A8B" w:rsidRDefault="00227FD0" w:rsidP="00227FD0">
    <w:pPr>
      <w:pStyle w:val="Intestazione"/>
      <w:tabs>
        <w:tab w:val="clear" w:pos="4320"/>
        <w:tab w:val="clear" w:pos="8640"/>
        <w:tab w:val="left" w:pos="8172"/>
      </w:tabs>
    </w:pPr>
    <w:r>
      <w:t xml:space="preserve">                                                                                                                                                                                     </w:t>
    </w:r>
  </w:p>
  <w:p w14:paraId="20892C39" w14:textId="1C9D183D" w:rsidR="00C04EA5" w:rsidRDefault="000A3983" w:rsidP="000A3983">
    <w:pPr>
      <w:pStyle w:val="Intestazione"/>
      <w:tabs>
        <w:tab w:val="clear" w:pos="4320"/>
        <w:tab w:val="clear" w:pos="8640"/>
        <w:tab w:val="left" w:pos="8172"/>
      </w:tabs>
      <w:jc w:val="center"/>
    </w:pPr>
    <w:r>
      <w:t xml:space="preserve">                                                                                                                                            ALLEGATO A</w:t>
    </w:r>
    <w:r w:rsidR="001F52E9">
      <w:t>1</w:t>
    </w:r>
    <w:r w:rsidR="00AC2A8B">
      <w:t xml:space="preserve">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237E"/>
    <w:multiLevelType w:val="hybridMultilevel"/>
    <w:tmpl w:val="A75E63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4152A"/>
    <w:multiLevelType w:val="hybridMultilevel"/>
    <w:tmpl w:val="A85C6C52"/>
    <w:lvl w:ilvl="0" w:tplc="04100003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B3558"/>
    <w:multiLevelType w:val="hybridMultilevel"/>
    <w:tmpl w:val="6952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499E"/>
    <w:multiLevelType w:val="multilevel"/>
    <w:tmpl w:val="E5A0D41C"/>
    <w:lvl w:ilvl="0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" w15:restartNumberingAfterBreak="0">
    <w:nsid w:val="10111AD0"/>
    <w:multiLevelType w:val="hybridMultilevel"/>
    <w:tmpl w:val="A6BE64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D5BD0"/>
    <w:multiLevelType w:val="hybridMultilevel"/>
    <w:tmpl w:val="C0A896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1521"/>
    <w:multiLevelType w:val="multilevel"/>
    <w:tmpl w:val="16C1152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BD5582"/>
    <w:multiLevelType w:val="hybridMultilevel"/>
    <w:tmpl w:val="88A6D926"/>
    <w:lvl w:ilvl="0" w:tplc="6E88F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8B51C2"/>
    <w:multiLevelType w:val="hybridMultilevel"/>
    <w:tmpl w:val="00480C44"/>
    <w:lvl w:ilvl="0" w:tplc="98F4463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8D12D01"/>
    <w:multiLevelType w:val="hybridMultilevel"/>
    <w:tmpl w:val="EFDC895A"/>
    <w:lvl w:ilvl="0" w:tplc="6E88FA6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E3B7F"/>
    <w:multiLevelType w:val="multilevel"/>
    <w:tmpl w:val="E5A0D41C"/>
    <w:lvl w:ilvl="0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2AE5549F"/>
    <w:multiLevelType w:val="hybridMultilevel"/>
    <w:tmpl w:val="60946F70"/>
    <w:lvl w:ilvl="0" w:tplc="78BC48D0">
      <w:numFmt w:val="bullet"/>
      <w:lvlText w:val="−"/>
      <w:lvlJc w:val="left"/>
      <w:pPr>
        <w:ind w:left="720" w:hanging="360"/>
      </w:pPr>
      <w:rPr>
        <w:rFonts w:ascii="Titillium Web" w:eastAsiaTheme="minorHAnsi" w:hAnsi="Titillium Web" w:cs="Century Gothic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A7D78"/>
    <w:multiLevelType w:val="hybridMultilevel"/>
    <w:tmpl w:val="8A72A5B4"/>
    <w:lvl w:ilvl="0" w:tplc="300E148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C340A4F"/>
    <w:multiLevelType w:val="hybridMultilevel"/>
    <w:tmpl w:val="9B7C7E62"/>
    <w:lvl w:ilvl="0" w:tplc="0EDA1CB2">
      <w:start w:val="1"/>
      <w:numFmt w:val="bullet"/>
      <w:pStyle w:val="Listcompac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E1D16"/>
    <w:multiLevelType w:val="hybridMultilevel"/>
    <w:tmpl w:val="F78A054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0A3AC9"/>
    <w:multiLevelType w:val="hybridMultilevel"/>
    <w:tmpl w:val="CA522D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E4809"/>
    <w:multiLevelType w:val="hybridMultilevel"/>
    <w:tmpl w:val="82E89716"/>
    <w:lvl w:ilvl="0" w:tplc="DF542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51378"/>
    <w:multiLevelType w:val="hybridMultilevel"/>
    <w:tmpl w:val="30A476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231DA4"/>
    <w:multiLevelType w:val="hybridMultilevel"/>
    <w:tmpl w:val="6952F9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E3295"/>
    <w:multiLevelType w:val="hybridMultilevel"/>
    <w:tmpl w:val="891092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65F95"/>
    <w:multiLevelType w:val="hybridMultilevel"/>
    <w:tmpl w:val="4E627F2C"/>
    <w:lvl w:ilvl="0" w:tplc="19762104">
      <w:start w:val="1"/>
      <w:numFmt w:val="bullet"/>
      <w:pStyle w:val="ElencopuntatoIlivello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56F61"/>
    <w:multiLevelType w:val="hybridMultilevel"/>
    <w:tmpl w:val="AE5EB9B4"/>
    <w:lvl w:ilvl="0" w:tplc="BB505E6C">
      <w:numFmt w:val="bullet"/>
      <w:lvlText w:val=""/>
      <w:lvlJc w:val="left"/>
      <w:pPr>
        <w:ind w:left="1080" w:hanging="720"/>
      </w:pPr>
      <w:rPr>
        <w:rFonts w:ascii="Symbol" w:eastAsia="Titillium Web" w:hAnsi="Symbol" w:cs="Titillium We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42DE2"/>
    <w:multiLevelType w:val="hybridMultilevel"/>
    <w:tmpl w:val="47C002F2"/>
    <w:lvl w:ilvl="0" w:tplc="41EA24EE">
      <w:start w:val="2"/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31781"/>
    <w:multiLevelType w:val="hybridMultilevel"/>
    <w:tmpl w:val="074EACCE"/>
    <w:lvl w:ilvl="0" w:tplc="7D36F456">
      <w:start w:val="1"/>
      <w:numFmt w:val="bullet"/>
      <w:lvlText w:val="-"/>
      <w:lvlJc w:val="left"/>
      <w:pPr>
        <w:ind w:left="1080" w:hanging="720"/>
      </w:pPr>
      <w:rPr>
        <w:rFonts w:ascii="Titillium Web" w:eastAsia="Calibri" w:hAnsi="Titillium Web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75094"/>
    <w:multiLevelType w:val="hybridMultilevel"/>
    <w:tmpl w:val="F808FCD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454F7"/>
    <w:multiLevelType w:val="hybridMultilevel"/>
    <w:tmpl w:val="BD0E3F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17BD4"/>
    <w:multiLevelType w:val="hybridMultilevel"/>
    <w:tmpl w:val="FD0095C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D1C36D1"/>
    <w:multiLevelType w:val="hybridMultilevel"/>
    <w:tmpl w:val="3EACA85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706264"/>
    <w:multiLevelType w:val="multilevel"/>
    <w:tmpl w:val="D17C2D44"/>
    <w:lvl w:ilvl="0">
      <w:start w:val="1"/>
      <w:numFmt w:val="decimal"/>
      <w:pStyle w:val="Titolo1"/>
      <w:lvlText w:val="A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Titolo2"/>
      <w:lvlText w:val="A%1.%2"/>
      <w:lvlJc w:val="left"/>
      <w:pPr>
        <w:ind w:left="1565" w:hanging="431"/>
      </w:pPr>
    </w:lvl>
    <w:lvl w:ilvl="2">
      <w:start w:val="1"/>
      <w:numFmt w:val="decimal"/>
      <w:pStyle w:val="Titolo3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29" w15:restartNumberingAfterBreak="0">
    <w:nsid w:val="6A8C55F1"/>
    <w:multiLevelType w:val="hybridMultilevel"/>
    <w:tmpl w:val="24F8A5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5048A"/>
    <w:multiLevelType w:val="hybridMultilevel"/>
    <w:tmpl w:val="D806D620"/>
    <w:lvl w:ilvl="0" w:tplc="337C7B90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2032034"/>
    <w:multiLevelType w:val="hybridMultilevel"/>
    <w:tmpl w:val="31029A3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664828"/>
    <w:multiLevelType w:val="hybridMultilevel"/>
    <w:tmpl w:val="26446872"/>
    <w:lvl w:ilvl="0" w:tplc="0C42901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8FE7F5C"/>
    <w:multiLevelType w:val="multilevel"/>
    <w:tmpl w:val="78FE7F5C"/>
    <w:lvl w:ilvl="0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num w:numId="1" w16cid:durableId="1568806175">
    <w:abstractNumId w:val="20"/>
  </w:num>
  <w:num w:numId="2" w16cid:durableId="2091924526">
    <w:abstractNumId w:val="13"/>
  </w:num>
  <w:num w:numId="3" w16cid:durableId="1617978693">
    <w:abstractNumId w:val="28"/>
  </w:num>
  <w:num w:numId="4" w16cid:durableId="521750351">
    <w:abstractNumId w:val="16"/>
  </w:num>
  <w:num w:numId="5" w16cid:durableId="1600287581">
    <w:abstractNumId w:val="30"/>
  </w:num>
  <w:num w:numId="6" w16cid:durableId="105007519">
    <w:abstractNumId w:val="14"/>
  </w:num>
  <w:num w:numId="7" w16cid:durableId="660547892">
    <w:abstractNumId w:val="32"/>
  </w:num>
  <w:num w:numId="8" w16cid:durableId="1956935353">
    <w:abstractNumId w:val="26"/>
  </w:num>
  <w:num w:numId="9" w16cid:durableId="1720862216">
    <w:abstractNumId w:val="12"/>
  </w:num>
  <w:num w:numId="10" w16cid:durableId="1898469698">
    <w:abstractNumId w:val="8"/>
  </w:num>
  <w:num w:numId="11" w16cid:durableId="2135367283">
    <w:abstractNumId w:val="24"/>
  </w:num>
  <w:num w:numId="12" w16cid:durableId="2087070496">
    <w:abstractNumId w:val="11"/>
  </w:num>
  <w:num w:numId="13" w16cid:durableId="120075377">
    <w:abstractNumId w:val="17"/>
  </w:num>
  <w:num w:numId="14" w16cid:durableId="729305937">
    <w:abstractNumId w:val="22"/>
  </w:num>
  <w:num w:numId="15" w16cid:durableId="1052312914">
    <w:abstractNumId w:val="25"/>
  </w:num>
  <w:num w:numId="16" w16cid:durableId="1091010080">
    <w:abstractNumId w:val="27"/>
  </w:num>
  <w:num w:numId="17" w16cid:durableId="1110735516">
    <w:abstractNumId w:val="29"/>
  </w:num>
  <w:num w:numId="18" w16cid:durableId="969280890">
    <w:abstractNumId w:val="7"/>
  </w:num>
  <w:num w:numId="19" w16cid:durableId="718675190">
    <w:abstractNumId w:val="9"/>
  </w:num>
  <w:num w:numId="20" w16cid:durableId="91364269">
    <w:abstractNumId w:val="5"/>
  </w:num>
  <w:num w:numId="21" w16cid:durableId="714742169">
    <w:abstractNumId w:val="15"/>
  </w:num>
  <w:num w:numId="22" w16cid:durableId="1047486815">
    <w:abstractNumId w:val="23"/>
  </w:num>
  <w:num w:numId="23" w16cid:durableId="1157309153">
    <w:abstractNumId w:val="0"/>
  </w:num>
  <w:num w:numId="24" w16cid:durableId="1104766739">
    <w:abstractNumId w:val="4"/>
  </w:num>
  <w:num w:numId="25" w16cid:durableId="997923140">
    <w:abstractNumId w:val="2"/>
  </w:num>
  <w:num w:numId="26" w16cid:durableId="1480414325">
    <w:abstractNumId w:val="18"/>
  </w:num>
  <w:num w:numId="27" w16cid:durableId="1422944816">
    <w:abstractNumId w:val="31"/>
  </w:num>
  <w:num w:numId="28" w16cid:durableId="775369996">
    <w:abstractNumId w:val="6"/>
  </w:num>
  <w:num w:numId="29" w16cid:durableId="1712144766">
    <w:abstractNumId w:val="19"/>
  </w:num>
  <w:num w:numId="30" w16cid:durableId="1034424666">
    <w:abstractNumId w:val="33"/>
  </w:num>
  <w:num w:numId="31" w16cid:durableId="1803882899">
    <w:abstractNumId w:val="3"/>
  </w:num>
  <w:num w:numId="32" w16cid:durableId="1576010982">
    <w:abstractNumId w:val="10"/>
  </w:num>
  <w:num w:numId="33" w16cid:durableId="1717700406">
    <w:abstractNumId w:val="21"/>
  </w:num>
  <w:num w:numId="34" w16cid:durableId="39512444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A7"/>
    <w:rsid w:val="0000359C"/>
    <w:rsid w:val="00003838"/>
    <w:rsid w:val="00006C35"/>
    <w:rsid w:val="0001012C"/>
    <w:rsid w:val="00015A0B"/>
    <w:rsid w:val="00015B60"/>
    <w:rsid w:val="00016D3B"/>
    <w:rsid w:val="00017958"/>
    <w:rsid w:val="00020647"/>
    <w:rsid w:val="00033C7D"/>
    <w:rsid w:val="000361D9"/>
    <w:rsid w:val="0005355D"/>
    <w:rsid w:val="00055B96"/>
    <w:rsid w:val="00070877"/>
    <w:rsid w:val="00076FB5"/>
    <w:rsid w:val="00090E5B"/>
    <w:rsid w:val="000935B3"/>
    <w:rsid w:val="00094F7A"/>
    <w:rsid w:val="0009702D"/>
    <w:rsid w:val="000A3983"/>
    <w:rsid w:val="000A516B"/>
    <w:rsid w:val="000A77D2"/>
    <w:rsid w:val="000B12B4"/>
    <w:rsid w:val="000B2022"/>
    <w:rsid w:val="000B446F"/>
    <w:rsid w:val="000B654D"/>
    <w:rsid w:val="000C31B5"/>
    <w:rsid w:val="000C6223"/>
    <w:rsid w:val="000D2867"/>
    <w:rsid w:val="000D33D1"/>
    <w:rsid w:val="000D7F88"/>
    <w:rsid w:val="000E0B8A"/>
    <w:rsid w:val="000E73DF"/>
    <w:rsid w:val="000F45CE"/>
    <w:rsid w:val="000F5F13"/>
    <w:rsid w:val="000F7A1F"/>
    <w:rsid w:val="0012637B"/>
    <w:rsid w:val="00130452"/>
    <w:rsid w:val="001309BC"/>
    <w:rsid w:val="00131153"/>
    <w:rsid w:val="001336C3"/>
    <w:rsid w:val="0013417E"/>
    <w:rsid w:val="00137373"/>
    <w:rsid w:val="00142059"/>
    <w:rsid w:val="00144352"/>
    <w:rsid w:val="00146B23"/>
    <w:rsid w:val="00146C52"/>
    <w:rsid w:val="00162AEE"/>
    <w:rsid w:val="00166048"/>
    <w:rsid w:val="00173B84"/>
    <w:rsid w:val="00185B80"/>
    <w:rsid w:val="001923BC"/>
    <w:rsid w:val="00193DC9"/>
    <w:rsid w:val="001941EB"/>
    <w:rsid w:val="001A24A1"/>
    <w:rsid w:val="001A4729"/>
    <w:rsid w:val="001A4D27"/>
    <w:rsid w:val="001A6FA1"/>
    <w:rsid w:val="001B01B6"/>
    <w:rsid w:val="001B1091"/>
    <w:rsid w:val="001B179A"/>
    <w:rsid w:val="001B5E5F"/>
    <w:rsid w:val="001C4E3B"/>
    <w:rsid w:val="001C62E6"/>
    <w:rsid w:val="001D118F"/>
    <w:rsid w:val="001D5091"/>
    <w:rsid w:val="001E3474"/>
    <w:rsid w:val="001E5CF7"/>
    <w:rsid w:val="001F1761"/>
    <w:rsid w:val="001F52E9"/>
    <w:rsid w:val="002009DA"/>
    <w:rsid w:val="00201C0D"/>
    <w:rsid w:val="00203FA6"/>
    <w:rsid w:val="0021340B"/>
    <w:rsid w:val="002278CF"/>
    <w:rsid w:val="00227FD0"/>
    <w:rsid w:val="002338EA"/>
    <w:rsid w:val="00234997"/>
    <w:rsid w:val="00240802"/>
    <w:rsid w:val="00243873"/>
    <w:rsid w:val="002460B6"/>
    <w:rsid w:val="0024671E"/>
    <w:rsid w:val="0025399F"/>
    <w:rsid w:val="00260E2E"/>
    <w:rsid w:val="00266D48"/>
    <w:rsid w:val="00287E67"/>
    <w:rsid w:val="00290F67"/>
    <w:rsid w:val="00297BC9"/>
    <w:rsid w:val="002A1333"/>
    <w:rsid w:val="002A31A8"/>
    <w:rsid w:val="002A389C"/>
    <w:rsid w:val="002A7E3B"/>
    <w:rsid w:val="002B34C8"/>
    <w:rsid w:val="002E247D"/>
    <w:rsid w:val="002F04CD"/>
    <w:rsid w:val="002F4216"/>
    <w:rsid w:val="002F4F59"/>
    <w:rsid w:val="002F57DE"/>
    <w:rsid w:val="00311F23"/>
    <w:rsid w:val="003171A5"/>
    <w:rsid w:val="00335D37"/>
    <w:rsid w:val="00341134"/>
    <w:rsid w:val="00347FC1"/>
    <w:rsid w:val="00350A51"/>
    <w:rsid w:val="003645CA"/>
    <w:rsid w:val="003714BA"/>
    <w:rsid w:val="003860C9"/>
    <w:rsid w:val="00394332"/>
    <w:rsid w:val="003A38E8"/>
    <w:rsid w:val="003A7C5E"/>
    <w:rsid w:val="003A7FAA"/>
    <w:rsid w:val="003B210A"/>
    <w:rsid w:val="003B55B4"/>
    <w:rsid w:val="003B7E09"/>
    <w:rsid w:val="003C58FF"/>
    <w:rsid w:val="003C7DC7"/>
    <w:rsid w:val="003D3FDD"/>
    <w:rsid w:val="003E06FE"/>
    <w:rsid w:val="003E4F9F"/>
    <w:rsid w:val="003E7F35"/>
    <w:rsid w:val="003F7DAA"/>
    <w:rsid w:val="00404EF8"/>
    <w:rsid w:val="00405BE2"/>
    <w:rsid w:val="0040746E"/>
    <w:rsid w:val="004158BC"/>
    <w:rsid w:val="00415F6F"/>
    <w:rsid w:val="004160C6"/>
    <w:rsid w:val="00425895"/>
    <w:rsid w:val="00427774"/>
    <w:rsid w:val="004311B2"/>
    <w:rsid w:val="00442C2A"/>
    <w:rsid w:val="00450792"/>
    <w:rsid w:val="00456769"/>
    <w:rsid w:val="0046224A"/>
    <w:rsid w:val="00472142"/>
    <w:rsid w:val="00477363"/>
    <w:rsid w:val="00482A6C"/>
    <w:rsid w:val="004970F9"/>
    <w:rsid w:val="004A6F8A"/>
    <w:rsid w:val="004A7D2D"/>
    <w:rsid w:val="004A7DCC"/>
    <w:rsid w:val="004B00E1"/>
    <w:rsid w:val="004B20E7"/>
    <w:rsid w:val="004B301A"/>
    <w:rsid w:val="004B514D"/>
    <w:rsid w:val="004B675B"/>
    <w:rsid w:val="004B6D7F"/>
    <w:rsid w:val="004B7293"/>
    <w:rsid w:val="004C0C29"/>
    <w:rsid w:val="004D6D8D"/>
    <w:rsid w:val="004F1C6C"/>
    <w:rsid w:val="00500117"/>
    <w:rsid w:val="00502CD5"/>
    <w:rsid w:val="0051411F"/>
    <w:rsid w:val="00521735"/>
    <w:rsid w:val="0052470F"/>
    <w:rsid w:val="00524B6E"/>
    <w:rsid w:val="00527B86"/>
    <w:rsid w:val="0054365A"/>
    <w:rsid w:val="00545E91"/>
    <w:rsid w:val="00546A56"/>
    <w:rsid w:val="00547ED5"/>
    <w:rsid w:val="00556469"/>
    <w:rsid w:val="005706BA"/>
    <w:rsid w:val="00570C7E"/>
    <w:rsid w:val="00571148"/>
    <w:rsid w:val="0057144A"/>
    <w:rsid w:val="005811BE"/>
    <w:rsid w:val="00581B1B"/>
    <w:rsid w:val="0058377F"/>
    <w:rsid w:val="005842D5"/>
    <w:rsid w:val="00590D34"/>
    <w:rsid w:val="00592B8A"/>
    <w:rsid w:val="00597212"/>
    <w:rsid w:val="005A333D"/>
    <w:rsid w:val="005A5403"/>
    <w:rsid w:val="005B0C4B"/>
    <w:rsid w:val="005D0B88"/>
    <w:rsid w:val="005E5AE6"/>
    <w:rsid w:val="005F0BDF"/>
    <w:rsid w:val="00607EB5"/>
    <w:rsid w:val="00607FA4"/>
    <w:rsid w:val="00611BD3"/>
    <w:rsid w:val="006121EA"/>
    <w:rsid w:val="006154C0"/>
    <w:rsid w:val="00626602"/>
    <w:rsid w:val="0063282D"/>
    <w:rsid w:val="0063497E"/>
    <w:rsid w:val="00640526"/>
    <w:rsid w:val="00655CE2"/>
    <w:rsid w:val="006751B1"/>
    <w:rsid w:val="00675B3B"/>
    <w:rsid w:val="006809CD"/>
    <w:rsid w:val="00690042"/>
    <w:rsid w:val="00691669"/>
    <w:rsid w:val="006A1752"/>
    <w:rsid w:val="006B54C0"/>
    <w:rsid w:val="006C1ACD"/>
    <w:rsid w:val="006C1DB0"/>
    <w:rsid w:val="006C2861"/>
    <w:rsid w:val="006C6EDC"/>
    <w:rsid w:val="006D15E5"/>
    <w:rsid w:val="006D5CC7"/>
    <w:rsid w:val="006D6C60"/>
    <w:rsid w:val="006D72CB"/>
    <w:rsid w:val="006E36D0"/>
    <w:rsid w:val="006E459B"/>
    <w:rsid w:val="006F573C"/>
    <w:rsid w:val="00703C16"/>
    <w:rsid w:val="00710620"/>
    <w:rsid w:val="0071097A"/>
    <w:rsid w:val="0073040A"/>
    <w:rsid w:val="00733A23"/>
    <w:rsid w:val="0073510F"/>
    <w:rsid w:val="00736FF1"/>
    <w:rsid w:val="0074090A"/>
    <w:rsid w:val="007439D1"/>
    <w:rsid w:val="00744DBE"/>
    <w:rsid w:val="007519E2"/>
    <w:rsid w:val="007522BC"/>
    <w:rsid w:val="0075409B"/>
    <w:rsid w:val="007566EC"/>
    <w:rsid w:val="00762347"/>
    <w:rsid w:val="00777E69"/>
    <w:rsid w:val="00780B85"/>
    <w:rsid w:val="00790CEA"/>
    <w:rsid w:val="00793CCF"/>
    <w:rsid w:val="0079746C"/>
    <w:rsid w:val="007A03D8"/>
    <w:rsid w:val="007A12A0"/>
    <w:rsid w:val="007B701F"/>
    <w:rsid w:val="007C1926"/>
    <w:rsid w:val="007C38CF"/>
    <w:rsid w:val="007C5333"/>
    <w:rsid w:val="007C6FEE"/>
    <w:rsid w:val="007D17AF"/>
    <w:rsid w:val="007E14B8"/>
    <w:rsid w:val="007E308C"/>
    <w:rsid w:val="00800EC7"/>
    <w:rsid w:val="00801CED"/>
    <w:rsid w:val="00807C55"/>
    <w:rsid w:val="00814E9B"/>
    <w:rsid w:val="00822527"/>
    <w:rsid w:val="00822EFE"/>
    <w:rsid w:val="00840E7E"/>
    <w:rsid w:val="008635CD"/>
    <w:rsid w:val="008707F4"/>
    <w:rsid w:val="00874C41"/>
    <w:rsid w:val="00875BF7"/>
    <w:rsid w:val="0088519B"/>
    <w:rsid w:val="00885A1F"/>
    <w:rsid w:val="00885D65"/>
    <w:rsid w:val="008B436F"/>
    <w:rsid w:val="008B4EB2"/>
    <w:rsid w:val="008C2427"/>
    <w:rsid w:val="008C3620"/>
    <w:rsid w:val="008D1B9E"/>
    <w:rsid w:val="008D1D7D"/>
    <w:rsid w:val="008D25A3"/>
    <w:rsid w:val="008E2BC7"/>
    <w:rsid w:val="008E7AB2"/>
    <w:rsid w:val="008F44AF"/>
    <w:rsid w:val="00902BE0"/>
    <w:rsid w:val="00913274"/>
    <w:rsid w:val="009150C0"/>
    <w:rsid w:val="00916DBF"/>
    <w:rsid w:val="009171A5"/>
    <w:rsid w:val="00946C6B"/>
    <w:rsid w:val="0095051F"/>
    <w:rsid w:val="00952C77"/>
    <w:rsid w:val="009534AB"/>
    <w:rsid w:val="00965766"/>
    <w:rsid w:val="00965A21"/>
    <w:rsid w:val="009733D6"/>
    <w:rsid w:val="009755D4"/>
    <w:rsid w:val="00976DFA"/>
    <w:rsid w:val="009912A2"/>
    <w:rsid w:val="009947F7"/>
    <w:rsid w:val="009A1CEF"/>
    <w:rsid w:val="009A7FDF"/>
    <w:rsid w:val="009C4FCA"/>
    <w:rsid w:val="009D1C47"/>
    <w:rsid w:val="009D5230"/>
    <w:rsid w:val="009D702B"/>
    <w:rsid w:val="009E3693"/>
    <w:rsid w:val="009E6428"/>
    <w:rsid w:val="009F1D67"/>
    <w:rsid w:val="009F47FC"/>
    <w:rsid w:val="009F67AA"/>
    <w:rsid w:val="009F6FC8"/>
    <w:rsid w:val="00A01E79"/>
    <w:rsid w:val="00A10903"/>
    <w:rsid w:val="00A128A2"/>
    <w:rsid w:val="00A1606C"/>
    <w:rsid w:val="00A21152"/>
    <w:rsid w:val="00A236AD"/>
    <w:rsid w:val="00A32093"/>
    <w:rsid w:val="00A401F3"/>
    <w:rsid w:val="00A5213E"/>
    <w:rsid w:val="00A66A39"/>
    <w:rsid w:val="00A86D05"/>
    <w:rsid w:val="00AA2069"/>
    <w:rsid w:val="00AA33C8"/>
    <w:rsid w:val="00AB2F6A"/>
    <w:rsid w:val="00AB3F2A"/>
    <w:rsid w:val="00AB6F9D"/>
    <w:rsid w:val="00AC2A8B"/>
    <w:rsid w:val="00AD1F42"/>
    <w:rsid w:val="00AD735B"/>
    <w:rsid w:val="00AE44DE"/>
    <w:rsid w:val="00AE693F"/>
    <w:rsid w:val="00AF2CFE"/>
    <w:rsid w:val="00B000EE"/>
    <w:rsid w:val="00B13AF0"/>
    <w:rsid w:val="00B2166C"/>
    <w:rsid w:val="00B33955"/>
    <w:rsid w:val="00B34239"/>
    <w:rsid w:val="00B43427"/>
    <w:rsid w:val="00B43E4A"/>
    <w:rsid w:val="00B51B63"/>
    <w:rsid w:val="00B53373"/>
    <w:rsid w:val="00B63561"/>
    <w:rsid w:val="00B65A32"/>
    <w:rsid w:val="00B705F6"/>
    <w:rsid w:val="00B70B29"/>
    <w:rsid w:val="00BB5AA3"/>
    <w:rsid w:val="00BB5B28"/>
    <w:rsid w:val="00BB75EE"/>
    <w:rsid w:val="00BC4774"/>
    <w:rsid w:val="00BC688F"/>
    <w:rsid w:val="00BC695D"/>
    <w:rsid w:val="00BD4336"/>
    <w:rsid w:val="00BF59BD"/>
    <w:rsid w:val="00BF64B1"/>
    <w:rsid w:val="00C04EA5"/>
    <w:rsid w:val="00C055F6"/>
    <w:rsid w:val="00C073D8"/>
    <w:rsid w:val="00C119CF"/>
    <w:rsid w:val="00C15BB9"/>
    <w:rsid w:val="00C22BA6"/>
    <w:rsid w:val="00C2518D"/>
    <w:rsid w:val="00C25506"/>
    <w:rsid w:val="00C32C63"/>
    <w:rsid w:val="00C34194"/>
    <w:rsid w:val="00C415C8"/>
    <w:rsid w:val="00C44A2E"/>
    <w:rsid w:val="00C44B6E"/>
    <w:rsid w:val="00C51BB8"/>
    <w:rsid w:val="00C570E9"/>
    <w:rsid w:val="00C62F2D"/>
    <w:rsid w:val="00C658F1"/>
    <w:rsid w:val="00C755E5"/>
    <w:rsid w:val="00C7798A"/>
    <w:rsid w:val="00C80D4F"/>
    <w:rsid w:val="00C85356"/>
    <w:rsid w:val="00C85A69"/>
    <w:rsid w:val="00C86CC2"/>
    <w:rsid w:val="00CB1402"/>
    <w:rsid w:val="00CB2CD0"/>
    <w:rsid w:val="00CB5214"/>
    <w:rsid w:val="00CB610A"/>
    <w:rsid w:val="00CC133F"/>
    <w:rsid w:val="00CC64C0"/>
    <w:rsid w:val="00CD2A52"/>
    <w:rsid w:val="00CE4914"/>
    <w:rsid w:val="00CF09FD"/>
    <w:rsid w:val="00CF0DC0"/>
    <w:rsid w:val="00CF2A6D"/>
    <w:rsid w:val="00D017AD"/>
    <w:rsid w:val="00D1071D"/>
    <w:rsid w:val="00D12240"/>
    <w:rsid w:val="00D149BF"/>
    <w:rsid w:val="00D14BF6"/>
    <w:rsid w:val="00D250BB"/>
    <w:rsid w:val="00D26E7D"/>
    <w:rsid w:val="00D277B8"/>
    <w:rsid w:val="00D3158E"/>
    <w:rsid w:val="00D35793"/>
    <w:rsid w:val="00D41FEB"/>
    <w:rsid w:val="00D54BEB"/>
    <w:rsid w:val="00D643CB"/>
    <w:rsid w:val="00DA6CA9"/>
    <w:rsid w:val="00DB6CB0"/>
    <w:rsid w:val="00DC233D"/>
    <w:rsid w:val="00DC316E"/>
    <w:rsid w:val="00DC65C4"/>
    <w:rsid w:val="00E071E4"/>
    <w:rsid w:val="00E07285"/>
    <w:rsid w:val="00E20A0C"/>
    <w:rsid w:val="00E27D2F"/>
    <w:rsid w:val="00E3194E"/>
    <w:rsid w:val="00E356B4"/>
    <w:rsid w:val="00E401A0"/>
    <w:rsid w:val="00E45FD0"/>
    <w:rsid w:val="00E4685D"/>
    <w:rsid w:val="00E478F6"/>
    <w:rsid w:val="00E71849"/>
    <w:rsid w:val="00E762B3"/>
    <w:rsid w:val="00E76DC9"/>
    <w:rsid w:val="00E85298"/>
    <w:rsid w:val="00E9714C"/>
    <w:rsid w:val="00EA4CE5"/>
    <w:rsid w:val="00EA66B0"/>
    <w:rsid w:val="00EA717E"/>
    <w:rsid w:val="00EC2335"/>
    <w:rsid w:val="00EC5AAF"/>
    <w:rsid w:val="00ED0885"/>
    <w:rsid w:val="00ED594C"/>
    <w:rsid w:val="00EE28F0"/>
    <w:rsid w:val="00EE403E"/>
    <w:rsid w:val="00EF1593"/>
    <w:rsid w:val="00F016B0"/>
    <w:rsid w:val="00F02748"/>
    <w:rsid w:val="00F0321F"/>
    <w:rsid w:val="00F12FED"/>
    <w:rsid w:val="00F2038C"/>
    <w:rsid w:val="00F234DE"/>
    <w:rsid w:val="00F24AD8"/>
    <w:rsid w:val="00F26FAE"/>
    <w:rsid w:val="00F41198"/>
    <w:rsid w:val="00F43592"/>
    <w:rsid w:val="00F43610"/>
    <w:rsid w:val="00F56214"/>
    <w:rsid w:val="00F568B4"/>
    <w:rsid w:val="00F6193D"/>
    <w:rsid w:val="00F63A08"/>
    <w:rsid w:val="00F72345"/>
    <w:rsid w:val="00F745D4"/>
    <w:rsid w:val="00F843BD"/>
    <w:rsid w:val="00F85E9F"/>
    <w:rsid w:val="00F87042"/>
    <w:rsid w:val="00F9182F"/>
    <w:rsid w:val="00F93935"/>
    <w:rsid w:val="00F9557C"/>
    <w:rsid w:val="00F97BAB"/>
    <w:rsid w:val="00FA0164"/>
    <w:rsid w:val="00FA3656"/>
    <w:rsid w:val="00FA3678"/>
    <w:rsid w:val="00FA3A8C"/>
    <w:rsid w:val="00FA7F85"/>
    <w:rsid w:val="00FC2F07"/>
    <w:rsid w:val="00FC7AD8"/>
    <w:rsid w:val="00FD09E9"/>
    <w:rsid w:val="00FD57E1"/>
    <w:rsid w:val="00FD7F9F"/>
    <w:rsid w:val="00FE2F40"/>
    <w:rsid w:val="00FE3FA7"/>
    <w:rsid w:val="00FE4D2B"/>
    <w:rsid w:val="00FE6AAB"/>
    <w:rsid w:val="00FF14A0"/>
    <w:rsid w:val="00FF5DC9"/>
    <w:rsid w:val="00FF62C8"/>
    <w:rsid w:val="1B07F148"/>
    <w:rsid w:val="1C64B6B5"/>
    <w:rsid w:val="2906D43B"/>
    <w:rsid w:val="2A7607A4"/>
    <w:rsid w:val="2C11D805"/>
    <w:rsid w:val="3B2C7DE4"/>
    <w:rsid w:val="5E380EC0"/>
    <w:rsid w:val="75ACA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B3888"/>
  <w15:chartTrackingRefBased/>
  <w15:docId w15:val="{38EEF4D9-BCD7-4814-8FF5-FF6C6615D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E73DF"/>
    <w:pPr>
      <w:spacing w:before="60"/>
      <w:jc w:val="both"/>
    </w:p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C2335"/>
    <w:pPr>
      <w:numPr>
        <w:numId w:val="3"/>
      </w:numPr>
      <w:spacing w:before="0"/>
      <w:outlineLvl w:val="0"/>
    </w:pPr>
    <w:rPr>
      <w:rFonts w:ascii="Montserrat ExtraBold" w:hAnsi="Montserrat ExtraBold"/>
      <w:color w:val="44546A" w:themeColor="text2"/>
      <w:sz w:val="28"/>
      <w:szCs w:val="4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C2335"/>
    <w:pPr>
      <w:widowControl w:val="0"/>
      <w:numPr>
        <w:ilvl w:val="1"/>
        <w:numId w:val="3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before="0"/>
      <w:jc w:val="left"/>
      <w:outlineLvl w:val="1"/>
    </w:pPr>
    <w:rPr>
      <w:rFonts w:cs="BentonSansF Medium"/>
      <w:b/>
      <w:bCs/>
      <w:color w:val="000000" w:themeColor="text1"/>
      <w:sz w:val="26"/>
      <w:szCs w:val="32"/>
    </w:rPr>
  </w:style>
  <w:style w:type="paragraph" w:styleId="Titolo3">
    <w:name w:val="heading 3"/>
    <w:basedOn w:val="Titolo2"/>
    <w:next w:val="Normale"/>
    <w:link w:val="Titolo3Carattere"/>
    <w:uiPriority w:val="9"/>
    <w:unhideWhenUsed/>
    <w:qFormat/>
    <w:rsid w:val="00EC2335"/>
    <w:pPr>
      <w:numPr>
        <w:ilvl w:val="2"/>
      </w:numPr>
      <w:tabs>
        <w:tab w:val="clear" w:pos="560"/>
        <w:tab w:val="clear" w:pos="1120"/>
      </w:tabs>
      <w:outlineLvl w:val="2"/>
    </w:pPr>
    <w:rPr>
      <w:sz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rsid w:val="00EC2335"/>
    <w:pPr>
      <w:keepNext/>
      <w:keepLines/>
      <w:numPr>
        <w:ilvl w:val="3"/>
        <w:numId w:val="3"/>
      </w:numPr>
      <w:spacing w:before="200"/>
      <w:outlineLvl w:val="3"/>
    </w:pPr>
    <w:rPr>
      <w:rFonts w:ascii="BentonSansF Medium" w:eastAsiaTheme="majorEastAsia" w:hAnsi="BentonSansF Medium" w:cstheme="majorBidi"/>
      <w:bCs/>
      <w:iCs/>
      <w:color w:val="000000" w:themeColor="text1"/>
    </w:rPr>
  </w:style>
  <w:style w:type="paragraph" w:styleId="Titolo5">
    <w:name w:val="heading 5"/>
    <w:basedOn w:val="Normale"/>
    <w:next w:val="Normale"/>
    <w:link w:val="Titolo5Carattere"/>
    <w:uiPriority w:val="9"/>
    <w:unhideWhenUsed/>
    <w:rsid w:val="00EC2335"/>
    <w:pPr>
      <w:keepNext/>
      <w:keepLines/>
      <w:numPr>
        <w:ilvl w:val="4"/>
        <w:numId w:val="3"/>
      </w:numPr>
      <w:spacing w:before="200"/>
      <w:outlineLvl w:val="4"/>
    </w:pPr>
    <w:rPr>
      <w:rFonts w:eastAsiaTheme="majorEastAsia" w:cstheme="majorBidi"/>
      <w:color w:val="1F3763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EC2335"/>
    <w:pPr>
      <w:keepNext/>
      <w:keepLines/>
      <w:numPr>
        <w:ilvl w:val="5"/>
        <w:numId w:val="3"/>
      </w:numPr>
      <w:spacing w:before="200"/>
      <w:outlineLvl w:val="5"/>
    </w:pPr>
    <w:rPr>
      <w:rFonts w:eastAsiaTheme="majorEastAsia" w:cstheme="majorBidi"/>
      <w:i/>
      <w:iCs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EC2335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EC2335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EC2335"/>
    <w:pPr>
      <w:keepNext/>
      <w:keepLines/>
      <w:numPr>
        <w:ilvl w:val="8"/>
        <w:numId w:val="3"/>
      </w:numPr>
      <w:tabs>
        <w:tab w:val="num" w:pos="360"/>
      </w:tabs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C2335"/>
    <w:rPr>
      <w:rFonts w:ascii="Montserrat ExtraBold" w:hAnsi="Montserrat ExtraBold"/>
      <w:color w:val="44546A" w:themeColor="text2"/>
      <w:sz w:val="28"/>
      <w:szCs w:val="48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C2335"/>
    <w:rPr>
      <w:rFonts w:cs="BentonSansF Medium"/>
      <w:b/>
      <w:bCs/>
      <w:color w:val="000000" w:themeColor="text1"/>
      <w:sz w:val="26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C2335"/>
    <w:rPr>
      <w:rFonts w:cs="BentonSansF Medium"/>
      <w:b/>
      <w:bCs/>
      <w:color w:val="000000" w:themeColor="text1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rsid w:val="00EC2335"/>
    <w:rPr>
      <w:rFonts w:ascii="BentonSansF Medium" w:eastAsiaTheme="majorEastAsia" w:hAnsi="BentonSansF Medium" w:cstheme="majorBidi"/>
      <w:bCs/>
      <w:iCs/>
      <w:color w:val="000000" w:themeColor="text1"/>
    </w:rPr>
  </w:style>
  <w:style w:type="paragraph" w:customStyle="1" w:styleId="Highlight">
    <w:name w:val="Highlight"/>
    <w:basedOn w:val="Normale"/>
    <w:link w:val="HighlightCarattere"/>
    <w:rsid w:val="00EC2335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before="240" w:line="252" w:lineRule="auto"/>
    </w:pPr>
    <w:rPr>
      <w:sz w:val="32"/>
      <w:szCs w:val="36"/>
    </w:rPr>
  </w:style>
  <w:style w:type="character" w:customStyle="1" w:styleId="HighlightCarattere">
    <w:name w:val="Highlight Carattere"/>
    <w:basedOn w:val="Carpredefinitoparagrafo"/>
    <w:link w:val="Highlight"/>
    <w:rsid w:val="00EC2335"/>
    <w:rPr>
      <w:rFonts w:ascii="Montserrat" w:eastAsiaTheme="minorEastAsia" w:hAnsi="Montserrat"/>
      <w:color w:val="auto"/>
      <w:sz w:val="32"/>
      <w:szCs w:val="36"/>
    </w:rPr>
  </w:style>
  <w:style w:type="paragraph" w:customStyle="1" w:styleId="Table">
    <w:name w:val="Table"/>
    <w:basedOn w:val="Normale"/>
    <w:rsid w:val="00EC2335"/>
    <w:rPr>
      <w:rFonts w:eastAsia="Times New Roman" w:cs="Times New Roman"/>
      <w:bCs/>
      <w:color w:val="000000"/>
      <w:sz w:val="18"/>
    </w:rPr>
  </w:style>
  <w:style w:type="paragraph" w:customStyle="1" w:styleId="Listcompact">
    <w:name w:val="List compact"/>
    <w:basedOn w:val="Paragrafoelenco"/>
    <w:rsid w:val="00EC2335"/>
    <w:pPr>
      <w:numPr>
        <w:numId w:val="2"/>
      </w:numPr>
      <w:spacing w:before="0"/>
    </w:pPr>
  </w:style>
  <w:style w:type="paragraph" w:styleId="Paragrafoelenco">
    <w:name w:val="List Paragraph"/>
    <w:aliases w:val="Elenco num ARGEA,List Paragraph1,Table of contents numbered,Normal bullet 2,Bullet list,Numbered List,Titolo linee di attività,body,Odsek zoznamu2,Opsom 1,Bullet 1,1st level - Bullet List Paragraph,Lettre d'introduction,Paragraph,Ha,列出段"/>
    <w:basedOn w:val="Normale"/>
    <w:link w:val="ParagrafoelencoCarattere"/>
    <w:uiPriority w:val="34"/>
    <w:qFormat/>
    <w:rsid w:val="00EC2335"/>
    <w:pPr>
      <w:spacing w:before="240"/>
      <w:ind w:left="720"/>
    </w:pPr>
  </w:style>
  <w:style w:type="paragraph" w:customStyle="1" w:styleId="IVLivello">
    <w:name w:val="IV Livello"/>
    <w:next w:val="Normale"/>
    <w:link w:val="IVLivelloCarattere"/>
    <w:qFormat/>
    <w:rsid w:val="00EC2335"/>
    <w:pPr>
      <w:spacing w:before="360" w:line="264" w:lineRule="auto"/>
    </w:pPr>
    <w:rPr>
      <w:rFonts w:ascii="Montserrat" w:eastAsiaTheme="minorEastAsia" w:hAnsi="Montserrat"/>
      <w:b/>
      <w:color w:val="2F5496" w:themeColor="accent1" w:themeShade="BF"/>
      <w:shd w:val="clear" w:color="auto" w:fill="FFFFFF"/>
      <w:lang w:val="it-IT"/>
    </w:rPr>
  </w:style>
  <w:style w:type="character" w:customStyle="1" w:styleId="IVLivelloCarattere">
    <w:name w:val="IV Livello Carattere"/>
    <w:basedOn w:val="HighlightCarattere"/>
    <w:link w:val="IVLivello"/>
    <w:rsid w:val="00EC2335"/>
    <w:rPr>
      <w:rFonts w:ascii="Montserrat" w:eastAsiaTheme="minorEastAsia" w:hAnsi="Montserrat"/>
      <w:b/>
      <w:color w:val="2F5496" w:themeColor="accent1" w:themeShade="BF"/>
      <w:sz w:val="24"/>
      <w:szCs w:val="24"/>
      <w:lang w:val="it-IT"/>
    </w:rPr>
  </w:style>
  <w:style w:type="character" w:customStyle="1" w:styleId="normaltextrun">
    <w:name w:val="normaltextrun"/>
    <w:basedOn w:val="Carpredefinitoparagrafo"/>
    <w:rsid w:val="00EC2335"/>
  </w:style>
  <w:style w:type="paragraph" w:customStyle="1" w:styleId="ElencopuntatoIlivello">
    <w:name w:val="Elenco puntato I livello"/>
    <w:basedOn w:val="Paragrafoelenco"/>
    <w:link w:val="ElencopuntatoIlivelloCarattere"/>
    <w:qFormat/>
    <w:rsid w:val="00EC2335"/>
    <w:pPr>
      <w:numPr>
        <w:numId w:val="1"/>
      </w:numPr>
      <w:spacing w:before="120"/>
    </w:pPr>
    <w:rPr>
      <w:shd w:val="clear" w:color="auto" w:fill="FFFFFF"/>
      <w:lang w:val="it-IT"/>
    </w:rPr>
  </w:style>
  <w:style w:type="character" w:customStyle="1" w:styleId="ElencopuntatoIlivelloCarattere">
    <w:name w:val="Elenco puntato I livello Carattere"/>
    <w:basedOn w:val="ParagrafoelencoCarattere"/>
    <w:link w:val="ElencopuntatoIlivello"/>
    <w:rsid w:val="00EC2335"/>
    <w:rPr>
      <w:rFonts w:ascii="Montserrat" w:eastAsiaTheme="minorEastAsia" w:hAnsi="Montserrat"/>
      <w:color w:val="auto"/>
      <w:sz w:val="21"/>
      <w:szCs w:val="24"/>
      <w:lang w:val="it-IT"/>
    </w:rPr>
  </w:style>
  <w:style w:type="paragraph" w:customStyle="1" w:styleId="Testocorrente-Liv2">
    <w:name w:val="Testo corrente - Liv 2"/>
    <w:basedOn w:val="Normale"/>
    <w:link w:val="Testocorrente-Liv2Carattere"/>
    <w:qFormat/>
    <w:rsid w:val="00EC2335"/>
    <w:pPr>
      <w:spacing w:before="0" w:after="120"/>
      <w:ind w:left="227"/>
      <w:outlineLvl w:val="0"/>
    </w:pPr>
    <w:rPr>
      <w:rFonts w:ascii="Segoe UI" w:hAnsi="Segoe UI" w:cs="Segoe UI"/>
      <w:noProof/>
      <w:color w:val="000000" w:themeColor="text1"/>
      <w:szCs w:val="22"/>
      <w:shd w:val="clear" w:color="auto" w:fill="FFFFFF"/>
    </w:rPr>
  </w:style>
  <w:style w:type="character" w:customStyle="1" w:styleId="Testocorrente-Liv2Carattere">
    <w:name w:val="Testo corrente - Liv 2 Carattere"/>
    <w:basedOn w:val="Carpredefinitoparagrafo"/>
    <w:link w:val="Testocorrente-Liv2"/>
    <w:rsid w:val="00EC2335"/>
    <w:rPr>
      <w:rFonts w:ascii="Segoe UI" w:eastAsiaTheme="minorEastAsia" w:hAnsi="Segoe UI" w:cs="Segoe UI"/>
      <w:noProof/>
      <w:color w:val="000000" w:themeColor="text1"/>
      <w:sz w:val="21"/>
      <w:szCs w:val="22"/>
    </w:rPr>
  </w:style>
  <w:style w:type="character" w:customStyle="1" w:styleId="FootnoteTextChar1">
    <w:name w:val="Footnote Text Char1"/>
    <w:aliases w:val="Reference Char1,stile 1 Char1,Footnote Char1,Footnote1 Char1,Footnote2 Char1,Footnote3 Char1,Footnote4 Char1,Footnote5 Char1,Footnote6 Char1,Footnote7 Char1,Footnote8 Char1,Footnote9 Char1,Footnote10 Char1,Footnote11 Char1,o Char1"/>
    <w:uiPriority w:val="99"/>
    <w:rsid w:val="00EC2335"/>
    <w:rPr>
      <w:rFonts w:ascii="Arial" w:eastAsia="Symbol" w:hAnsi="Arial" w:cs="Symbol"/>
      <w:sz w:val="20"/>
      <w:szCs w:val="16"/>
      <w:lang w:val="it-IT" w:eastAsia="it-IT"/>
    </w:rPr>
  </w:style>
  <w:style w:type="character" w:customStyle="1" w:styleId="CorpotestoCarattere">
    <w:name w:val="Corpo testo Carattere"/>
    <w:basedOn w:val="Carpredefinitoparagrafo"/>
    <w:uiPriority w:val="99"/>
    <w:rsid w:val="00EC2335"/>
    <w:rPr>
      <w:rFonts w:ascii="Montserrat" w:hAnsi="Montserrat"/>
      <w:color w:val="404040" w:themeColor="text1" w:themeTint="BF"/>
      <w:sz w:val="21"/>
    </w:rPr>
  </w:style>
  <w:style w:type="paragraph" w:customStyle="1" w:styleId="paragraph">
    <w:name w:val="paragraph"/>
    <w:basedOn w:val="Normale"/>
    <w:rsid w:val="00EC233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eop">
    <w:name w:val="eop"/>
    <w:basedOn w:val="Carpredefinitoparagrafo"/>
    <w:rsid w:val="00EC2335"/>
  </w:style>
  <w:style w:type="paragraph" w:customStyle="1" w:styleId="TESTONORMALE">
    <w:name w:val="TESTO NORMALE"/>
    <w:basedOn w:val="Normale"/>
    <w:link w:val="TESTONORMALEChar"/>
    <w:qFormat/>
    <w:rsid w:val="00EC2335"/>
    <w:pPr>
      <w:spacing w:before="0" w:after="40" w:line="288" w:lineRule="auto"/>
    </w:pPr>
    <w:rPr>
      <w:rFonts w:ascii="Arial" w:eastAsia="Batang" w:hAnsi="Arial" w:cs="Times New Roman"/>
      <w:sz w:val="20"/>
      <w:lang w:val="x-none" w:eastAsia="x-none"/>
    </w:rPr>
  </w:style>
  <w:style w:type="character" w:customStyle="1" w:styleId="TESTONORMALEChar">
    <w:name w:val="TESTO NORMALE Char"/>
    <w:link w:val="TESTONORMALE"/>
    <w:rsid w:val="00EC2335"/>
    <w:rPr>
      <w:rFonts w:ascii="Arial" w:eastAsia="Batang" w:hAnsi="Arial" w:cs="Times New Roman"/>
      <w:color w:val="auto"/>
      <w:sz w:val="20"/>
      <w:szCs w:val="24"/>
      <w:lang w:val="x-none" w:eastAsia="x-none"/>
    </w:rPr>
  </w:style>
  <w:style w:type="paragraph" w:customStyle="1" w:styleId="Corpodeltesto">
    <w:name w:val="Corpo del testo"/>
    <w:basedOn w:val="Normale"/>
    <w:rsid w:val="00EC2335"/>
    <w:pPr>
      <w:spacing w:before="0" w:after="180" w:line="260" w:lineRule="exact"/>
    </w:pPr>
    <w:rPr>
      <w:rFonts w:ascii="Calibri Light" w:hAnsi="Calibri Light"/>
      <w:kern w:val="20"/>
      <w:sz w:val="20"/>
      <w:szCs w:val="19"/>
      <w:lang w:val="it-IT"/>
    </w:rPr>
  </w:style>
  <w:style w:type="paragraph" w:customStyle="1" w:styleId="CORPODELTESTO0">
    <w:name w:val="CORPO DEL TESTO"/>
    <w:link w:val="CORPODELTESTOChar"/>
    <w:qFormat/>
    <w:rsid w:val="00EC2335"/>
    <w:pPr>
      <w:spacing w:line="276" w:lineRule="auto"/>
      <w:jc w:val="both"/>
    </w:pPr>
    <w:rPr>
      <w:rFonts w:ascii="Times New Roman" w:hAnsi="Times New Roman" w:cs="Calibri"/>
      <w:bCs/>
      <w:szCs w:val="22"/>
      <w:lang w:val="it-IT"/>
    </w:rPr>
  </w:style>
  <w:style w:type="character" w:customStyle="1" w:styleId="CORPODELTESTOChar">
    <w:name w:val="CORPO DEL TESTO Char"/>
    <w:basedOn w:val="Carpredefinitoparagrafo"/>
    <w:link w:val="CORPODELTESTO0"/>
    <w:rsid w:val="00EC2335"/>
    <w:rPr>
      <w:rFonts w:ascii="Times New Roman" w:hAnsi="Times New Roman" w:cs="Calibri"/>
      <w:bCs/>
      <w:color w:val="auto"/>
      <w:sz w:val="24"/>
      <w:szCs w:val="22"/>
      <w:lang w:val="it-IT"/>
    </w:rPr>
  </w:style>
  <w:style w:type="paragraph" w:customStyle="1" w:styleId="C1">
    <w:name w:val="C1"/>
    <w:basedOn w:val="Normale"/>
    <w:next w:val="Normale"/>
    <w:uiPriority w:val="35"/>
    <w:unhideWhenUsed/>
    <w:qFormat/>
    <w:rsid w:val="00EC2335"/>
    <w:pPr>
      <w:spacing w:before="0" w:after="200"/>
    </w:pPr>
    <w:rPr>
      <w:rFonts w:ascii="Calibri" w:eastAsia="Calibri" w:hAnsi="Calibri"/>
      <w:i/>
      <w:iCs/>
      <w:color w:val="44546A"/>
      <w:sz w:val="18"/>
      <w:szCs w:val="18"/>
      <w:lang w:val="it-IT"/>
    </w:rPr>
  </w:style>
  <w:style w:type="table" w:customStyle="1" w:styleId="TableGridPI1">
    <w:name w:val="Table Grid PI1"/>
    <w:basedOn w:val="Tabellanormale"/>
    <w:next w:val="Grigliatabella"/>
    <w:uiPriority w:val="39"/>
    <w:rsid w:val="00EC2335"/>
    <w:pPr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aliases w:val="Deloitte,Table Definitions Grid,Tabella,Tabella Standard 1,Equifax table,Bordure,Header Table Grid,Bordure1,Bordure2,CV1,Table Grid PI,FNM Grid,Griglia Documento,Table Grid0,CV table,Tabla Atos,Create,SBS Simple,Infosys Table Style"/>
    <w:basedOn w:val="Tabellanormale"/>
    <w:uiPriority w:val="59"/>
    <w:qFormat/>
    <w:rsid w:val="00EC2335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ttotitolo2">
    <w:name w:val="Sottotitolo 2"/>
    <w:basedOn w:val="Sottotitolo"/>
    <w:link w:val="Sottotitolo2Carattere"/>
    <w:qFormat/>
    <w:rsid w:val="00EC2335"/>
    <w:pPr>
      <w:spacing w:before="180"/>
    </w:pPr>
    <w:rPr>
      <w:color w:val="2F5496" w:themeColor="accent1" w:themeShade="BF"/>
    </w:rPr>
  </w:style>
  <w:style w:type="character" w:customStyle="1" w:styleId="Sottotitolo2Carattere">
    <w:name w:val="Sottotitolo 2 Carattere"/>
    <w:basedOn w:val="SottotitoloCarattere"/>
    <w:link w:val="Sottotitolo2"/>
    <w:rsid w:val="00EC2335"/>
    <w:rPr>
      <w:rFonts w:ascii="Montserrat SemiBold" w:eastAsiaTheme="minorEastAsia" w:hAnsi="Montserrat SemiBold"/>
      <w:color w:val="2F5496" w:themeColor="accent1" w:themeShade="BF"/>
      <w:sz w:val="22"/>
      <w:szCs w:val="22"/>
      <w:lang w:val="it-IT"/>
    </w:rPr>
  </w:style>
  <w:style w:type="paragraph" w:styleId="Sottotitolo">
    <w:name w:val="Subtitle"/>
    <w:basedOn w:val="Normale"/>
    <w:next w:val="Normale"/>
    <w:link w:val="SottotitoloCarattere"/>
    <w:autoRedefine/>
    <w:uiPriority w:val="11"/>
    <w:qFormat/>
    <w:rsid w:val="00EC2335"/>
    <w:pPr>
      <w:numPr>
        <w:ilvl w:val="1"/>
      </w:numPr>
    </w:pPr>
    <w:rPr>
      <w:rFonts w:ascii="Montserrat SemiBold" w:hAnsi="Montserrat SemiBold"/>
      <w:color w:val="44546A" w:themeColor="text2"/>
      <w:sz w:val="22"/>
      <w:szCs w:val="22"/>
      <w:lang w:val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2335"/>
    <w:rPr>
      <w:rFonts w:ascii="Montserrat SemiBold" w:eastAsiaTheme="minorEastAsia" w:hAnsi="Montserrat SemiBold"/>
      <w:sz w:val="22"/>
      <w:szCs w:val="22"/>
      <w:lang w:val="it-IT"/>
    </w:rPr>
  </w:style>
  <w:style w:type="character" w:customStyle="1" w:styleId="EuropassTextItalics">
    <w:name w:val="Europass_Text_Italics"/>
    <w:rsid w:val="00EC2335"/>
    <w:rPr>
      <w:rFonts w:ascii="Arial" w:hAnsi="Arial"/>
      <w:i/>
      <w:sz w:val="18"/>
    </w:rPr>
  </w:style>
  <w:style w:type="character" w:customStyle="1" w:styleId="ui-provider">
    <w:name w:val="ui-provider"/>
    <w:basedOn w:val="Carpredefinitoparagrafo"/>
    <w:rsid w:val="00EC2335"/>
  </w:style>
  <w:style w:type="paragraph" w:customStyle="1" w:styleId="pf0">
    <w:name w:val="pf0"/>
    <w:basedOn w:val="Normale"/>
    <w:rsid w:val="00EC233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cf01">
    <w:name w:val="cf01"/>
    <w:basedOn w:val="Carpredefinitoparagrafo"/>
    <w:rsid w:val="00EC2335"/>
    <w:rPr>
      <w:rFonts w:ascii="Segoe UI" w:hAnsi="Segoe UI" w:cs="Segoe UI" w:hint="default"/>
      <w:color w:val="404040"/>
      <w:sz w:val="18"/>
      <w:szCs w:val="18"/>
    </w:rPr>
  </w:style>
  <w:style w:type="paragraph" w:customStyle="1" w:styleId="CVNormal">
    <w:name w:val="CV Normal"/>
    <w:basedOn w:val="Normale"/>
    <w:rsid w:val="00EC2335"/>
    <w:pPr>
      <w:suppressAutoHyphens/>
      <w:spacing w:before="0"/>
      <w:ind w:left="113" w:right="113"/>
    </w:pPr>
    <w:rPr>
      <w:rFonts w:ascii="Arial Narrow" w:eastAsia="Times New Roman" w:hAnsi="Arial Narrow" w:cs="Times New Roman"/>
      <w:sz w:val="20"/>
      <w:szCs w:val="20"/>
      <w:lang w:val="it-IT" w:eastAsia="ar-SA"/>
    </w:rPr>
  </w:style>
  <w:style w:type="paragraph" w:customStyle="1" w:styleId="CVNormal-FirstLine">
    <w:name w:val="CV Normal - First Line"/>
    <w:basedOn w:val="CVNormal"/>
    <w:next w:val="CVNormal"/>
    <w:rsid w:val="00EC2335"/>
    <w:pPr>
      <w:spacing w:before="74"/>
    </w:pPr>
  </w:style>
  <w:style w:type="character" w:customStyle="1" w:styleId="Titolo5Carattere">
    <w:name w:val="Titolo 5 Carattere"/>
    <w:basedOn w:val="Carpredefinitoparagrafo"/>
    <w:link w:val="Titolo5"/>
    <w:uiPriority w:val="9"/>
    <w:rsid w:val="00EC2335"/>
    <w:rPr>
      <w:rFonts w:eastAsiaTheme="majorEastAsia" w:cstheme="majorBidi"/>
      <w:color w:val="1F3763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EC2335"/>
    <w:rPr>
      <w:rFonts w:eastAsiaTheme="majorEastAsia" w:cstheme="majorBidi"/>
      <w:i/>
      <w:iCs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EC2335"/>
    <w:rPr>
      <w:rFonts w:eastAsiaTheme="majorEastAsia" w:cstheme="majorBidi"/>
      <w:i/>
      <w:iCs/>
    </w:rPr>
  </w:style>
  <w:style w:type="character" w:customStyle="1" w:styleId="Titolo8Carattere">
    <w:name w:val="Titolo 8 Carattere"/>
    <w:basedOn w:val="Carpredefinitoparagrafo"/>
    <w:link w:val="Titolo8"/>
    <w:uiPriority w:val="9"/>
    <w:rsid w:val="00EC2335"/>
    <w:rPr>
      <w:rFonts w:eastAsiaTheme="majorEastAsia" w:cstheme="majorBidi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EC2335"/>
    <w:rPr>
      <w:rFonts w:eastAsiaTheme="majorEastAsia" w:cstheme="majorBidi"/>
      <w:i/>
      <w:iCs/>
      <w:szCs w:val="20"/>
    </w:rPr>
  </w:style>
  <w:style w:type="paragraph" w:styleId="Indice1">
    <w:name w:val="index 1"/>
    <w:basedOn w:val="Normale"/>
    <w:next w:val="Normale"/>
    <w:autoRedefine/>
    <w:uiPriority w:val="99"/>
    <w:unhideWhenUsed/>
    <w:rsid w:val="00EC2335"/>
    <w:pPr>
      <w:ind w:left="200" w:hanging="200"/>
    </w:pPr>
  </w:style>
  <w:style w:type="paragraph" w:styleId="Indice2">
    <w:name w:val="index 2"/>
    <w:basedOn w:val="Normale"/>
    <w:next w:val="Normale"/>
    <w:autoRedefine/>
    <w:uiPriority w:val="99"/>
    <w:unhideWhenUsed/>
    <w:rsid w:val="00EC2335"/>
    <w:pPr>
      <w:ind w:left="400" w:hanging="200"/>
    </w:pPr>
  </w:style>
  <w:style w:type="paragraph" w:styleId="Indice3">
    <w:name w:val="index 3"/>
    <w:basedOn w:val="Normale"/>
    <w:next w:val="Normale"/>
    <w:autoRedefine/>
    <w:uiPriority w:val="99"/>
    <w:unhideWhenUsed/>
    <w:rsid w:val="00EC2335"/>
    <w:pPr>
      <w:ind w:left="600" w:hanging="200"/>
    </w:pPr>
  </w:style>
  <w:style w:type="paragraph" w:styleId="Indice4">
    <w:name w:val="index 4"/>
    <w:basedOn w:val="Normale"/>
    <w:next w:val="Normale"/>
    <w:autoRedefine/>
    <w:uiPriority w:val="99"/>
    <w:unhideWhenUsed/>
    <w:rsid w:val="00EC2335"/>
    <w:pPr>
      <w:ind w:left="800" w:hanging="200"/>
    </w:pPr>
  </w:style>
  <w:style w:type="paragraph" w:styleId="Indice5">
    <w:name w:val="index 5"/>
    <w:basedOn w:val="Normale"/>
    <w:next w:val="Normale"/>
    <w:autoRedefine/>
    <w:uiPriority w:val="99"/>
    <w:unhideWhenUsed/>
    <w:rsid w:val="00EC2335"/>
    <w:pPr>
      <w:ind w:left="1000" w:hanging="200"/>
    </w:pPr>
  </w:style>
  <w:style w:type="paragraph" w:styleId="Indice6">
    <w:name w:val="index 6"/>
    <w:basedOn w:val="Normale"/>
    <w:next w:val="Normale"/>
    <w:autoRedefine/>
    <w:uiPriority w:val="99"/>
    <w:unhideWhenUsed/>
    <w:rsid w:val="00EC2335"/>
    <w:pPr>
      <w:ind w:left="1200" w:hanging="200"/>
    </w:pPr>
  </w:style>
  <w:style w:type="paragraph" w:styleId="Indice7">
    <w:name w:val="index 7"/>
    <w:basedOn w:val="Normale"/>
    <w:next w:val="Normale"/>
    <w:autoRedefine/>
    <w:uiPriority w:val="99"/>
    <w:unhideWhenUsed/>
    <w:rsid w:val="00EC2335"/>
    <w:pPr>
      <w:ind w:left="1400" w:hanging="200"/>
    </w:pPr>
  </w:style>
  <w:style w:type="paragraph" w:styleId="Indice8">
    <w:name w:val="index 8"/>
    <w:basedOn w:val="Normale"/>
    <w:next w:val="Normale"/>
    <w:autoRedefine/>
    <w:uiPriority w:val="99"/>
    <w:unhideWhenUsed/>
    <w:rsid w:val="00EC2335"/>
    <w:pPr>
      <w:ind w:left="1600" w:hanging="200"/>
    </w:pPr>
  </w:style>
  <w:style w:type="paragraph" w:styleId="Indice9">
    <w:name w:val="index 9"/>
    <w:basedOn w:val="Normale"/>
    <w:next w:val="Normale"/>
    <w:autoRedefine/>
    <w:uiPriority w:val="99"/>
    <w:unhideWhenUsed/>
    <w:rsid w:val="00EC2335"/>
    <w:pPr>
      <w:ind w:left="1800" w:hanging="200"/>
    </w:pPr>
  </w:style>
  <w:style w:type="paragraph" w:styleId="Sommario1">
    <w:name w:val="toc 1"/>
    <w:next w:val="Normale"/>
    <w:autoRedefine/>
    <w:uiPriority w:val="39"/>
    <w:unhideWhenUsed/>
    <w:rsid w:val="00EC2335"/>
    <w:pPr>
      <w:tabs>
        <w:tab w:val="left" w:pos="400"/>
        <w:tab w:val="right" w:leader="dot" w:pos="9730"/>
      </w:tabs>
      <w:spacing w:before="320"/>
      <w:ind w:right="244"/>
    </w:pPr>
    <w:rPr>
      <w:rFonts w:ascii="Montserrat" w:eastAsiaTheme="minorEastAsia" w:hAnsi="Montserrat"/>
      <w:b/>
      <w:bCs/>
      <w:color w:val="000000" w:themeColor="text1"/>
      <w:sz w:val="26"/>
    </w:rPr>
  </w:style>
  <w:style w:type="paragraph" w:styleId="Sommario2">
    <w:name w:val="toc 2"/>
    <w:basedOn w:val="Normale"/>
    <w:next w:val="Normale"/>
    <w:autoRedefine/>
    <w:uiPriority w:val="39"/>
    <w:unhideWhenUsed/>
    <w:rsid w:val="00EC2335"/>
    <w:pPr>
      <w:tabs>
        <w:tab w:val="left" w:pos="600"/>
        <w:tab w:val="right" w:leader="dot" w:pos="9730"/>
      </w:tabs>
    </w:pPr>
    <w:rPr>
      <w:rFonts w:cstheme="minorHAnsi"/>
      <w:bCs/>
      <w:szCs w:val="20"/>
    </w:rPr>
  </w:style>
  <w:style w:type="paragraph" w:styleId="Sommario3">
    <w:name w:val="toc 3"/>
    <w:basedOn w:val="Normale"/>
    <w:next w:val="Normale"/>
    <w:autoRedefine/>
    <w:uiPriority w:val="39"/>
    <w:unhideWhenUsed/>
    <w:rsid w:val="00EC2335"/>
    <w:rPr>
      <w:rFonts w:ascii="Montserrat Medium" w:hAnsi="Montserrat Medium" w:cstheme="minorHAnsi"/>
      <w:sz w:val="22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EC2335"/>
    <w:pPr>
      <w:ind w:left="400"/>
    </w:pPr>
    <w:rPr>
      <w:rFonts w:cstheme="minorHAnsi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EC2335"/>
    <w:pPr>
      <w:ind w:left="600"/>
    </w:pPr>
    <w:rPr>
      <w:rFonts w:asciiTheme="minorHAnsi" w:hAnsiTheme="minorHAnsi" w:cstheme="minorHAnsi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EC2335"/>
    <w:pPr>
      <w:ind w:left="800"/>
    </w:pPr>
    <w:rPr>
      <w:rFonts w:asciiTheme="minorHAnsi" w:hAnsiTheme="minorHAnsi" w:cstheme="minorHAnsi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EC2335"/>
    <w:pPr>
      <w:ind w:left="1000"/>
    </w:pPr>
    <w:rPr>
      <w:rFonts w:asciiTheme="minorHAnsi" w:hAnsiTheme="minorHAnsi" w:cstheme="minorHAnsi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EC2335"/>
    <w:pPr>
      <w:ind w:left="1200"/>
    </w:pPr>
    <w:rPr>
      <w:rFonts w:asciiTheme="minorHAnsi" w:hAnsiTheme="minorHAnsi" w:cstheme="minorHAnsi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EC2335"/>
    <w:pPr>
      <w:ind w:left="1400"/>
    </w:pPr>
    <w:rPr>
      <w:rFonts w:asciiTheme="minorHAnsi" w:hAnsiTheme="minorHAnsi" w:cstheme="minorHAnsi"/>
      <w:szCs w:val="20"/>
    </w:rPr>
  </w:style>
  <w:style w:type="paragraph" w:styleId="Testonotaapidipagina">
    <w:name w:val="footnote text"/>
    <w:aliases w:val="Reference,stile 1,Footnote,Footnote1,Footnote2,Footnote3,Footnote4,Footnote5,Footnote6,Footnote7,Footnote8,Footnote9,Footnote10,Footnote11,Footnote21,Footnote31,Footnote41,Footnote51,Footnote61,Footnote71,Footnote81,o"/>
    <w:basedOn w:val="Normale"/>
    <w:link w:val="TestonotaapidipaginaCarattere"/>
    <w:uiPriority w:val="99"/>
    <w:unhideWhenUsed/>
    <w:qFormat/>
    <w:rsid w:val="00EC2335"/>
    <w:pPr>
      <w:spacing w:before="0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Reference Carattere,stile 1 Carattere,Footnote Carattere,Footnote1 Carattere,Footnote2 Carattere,Footnote3 Carattere,Footnote4 Carattere,Footnote5 Carattere,Footnote6 Carattere,Footnote7 Carattere,Footnote8 Carattere"/>
    <w:basedOn w:val="Carpredefinitoparagrafo"/>
    <w:link w:val="Testonotaapidipagina"/>
    <w:uiPriority w:val="99"/>
    <w:rsid w:val="00EC2335"/>
    <w:rPr>
      <w:rFonts w:ascii="Montserrat" w:eastAsiaTheme="minorEastAsia" w:hAnsi="Montserrat"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C2335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C2335"/>
    <w:rPr>
      <w:rFonts w:ascii="Montserrat" w:eastAsiaTheme="minorEastAsia" w:hAnsi="Montserrat"/>
      <w:color w:val="auto"/>
      <w:sz w:val="21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C2335"/>
    <w:pPr>
      <w:tabs>
        <w:tab w:val="center" w:pos="4320"/>
        <w:tab w:val="right" w:pos="864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2335"/>
    <w:rPr>
      <w:rFonts w:ascii="Montserrat" w:eastAsiaTheme="minorEastAsia" w:hAnsi="Montserrat"/>
      <w:color w:val="auto"/>
      <w:sz w:val="21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EC2335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2335"/>
    <w:rPr>
      <w:rFonts w:ascii="Montserrat" w:eastAsiaTheme="minorEastAsia" w:hAnsi="Montserrat"/>
      <w:color w:val="auto"/>
      <w:sz w:val="21"/>
      <w:szCs w:val="24"/>
    </w:rPr>
  </w:style>
  <w:style w:type="paragraph" w:styleId="Titoloindice">
    <w:name w:val="index heading"/>
    <w:basedOn w:val="Normale"/>
    <w:next w:val="Indice1"/>
    <w:uiPriority w:val="99"/>
    <w:unhideWhenUsed/>
    <w:rsid w:val="00EC2335"/>
  </w:style>
  <w:style w:type="paragraph" w:styleId="Didascalia">
    <w:name w:val="caption"/>
    <w:aliases w:val="Caption Char2,Caption Char Char1,Didascalia Carattere Char2 Char,Caption Char Carattere Char2 Char,Caption Char1 Char Carattere Char Char,Caption Char Char Char Carattere Char Char,Caption Char1 Char Char Char Carattere Char Char,C"/>
    <w:basedOn w:val="Normale"/>
    <w:next w:val="Normale"/>
    <w:link w:val="DidascaliaCarattere"/>
    <w:uiPriority w:val="35"/>
    <w:unhideWhenUsed/>
    <w:qFormat/>
    <w:rsid w:val="00EC2335"/>
    <w:pPr>
      <w:spacing w:before="0" w:after="200"/>
    </w:pPr>
    <w:rPr>
      <w:rFonts w:asciiTheme="minorHAnsi" w:hAnsiTheme="minorHAnsi"/>
      <w:i/>
      <w:iCs/>
      <w:color w:val="44546A" w:themeColor="text2"/>
      <w:sz w:val="18"/>
      <w:szCs w:val="18"/>
    </w:rPr>
  </w:style>
  <w:style w:type="character" w:styleId="Rimandonotaapidipagina">
    <w:name w:val="footnote reference"/>
    <w:aliases w:val="Footnote symbol,Nota a piè di pagina,numero nota OT RT,Voetnootverwijzing,footnote sign,Rimando nota a piè di pagina-IMONT,Rimando nota a piè di pagina1,Odwołanie przypisu,Rimando nota a piè di pagina_kr,BVI fnr"/>
    <w:basedOn w:val="Carpredefinitoparagrafo"/>
    <w:uiPriority w:val="99"/>
    <w:unhideWhenUsed/>
    <w:rsid w:val="00EC2335"/>
    <w:rPr>
      <w:vertAlign w:val="superscript"/>
    </w:rPr>
  </w:style>
  <w:style w:type="character" w:styleId="Rimandocommento">
    <w:name w:val="annotation reference"/>
    <w:basedOn w:val="Carpredefinitoparagrafo"/>
    <w:uiPriority w:val="99"/>
    <w:unhideWhenUsed/>
    <w:rsid w:val="00EC2335"/>
    <w:rPr>
      <w:sz w:val="18"/>
      <w:szCs w:val="18"/>
    </w:rPr>
  </w:style>
  <w:style w:type="character" w:styleId="Numeropagina">
    <w:name w:val="page number"/>
    <w:basedOn w:val="Carpredefinitoparagrafo"/>
    <w:uiPriority w:val="99"/>
    <w:unhideWhenUsed/>
    <w:rsid w:val="00EC2335"/>
    <w:rPr>
      <w:rFonts w:ascii="BentonSansF Book" w:hAnsi="BentonSansF Book"/>
      <w:b w:val="0"/>
      <w:i w:val="0"/>
      <w:sz w:val="18"/>
    </w:rPr>
  </w:style>
  <w:style w:type="paragraph" w:styleId="Corpotesto">
    <w:name w:val="Body Text"/>
    <w:basedOn w:val="Normale"/>
    <w:link w:val="CorpotestoCarattere1"/>
    <w:uiPriority w:val="99"/>
    <w:rsid w:val="00EC2335"/>
    <w:pPr>
      <w:suppressAutoHyphens/>
      <w:autoSpaceDN w:val="0"/>
      <w:spacing w:before="0" w:after="120"/>
      <w:textAlignment w:val="baseline"/>
    </w:pPr>
    <w:rPr>
      <w:rFonts w:ascii="Calibri" w:eastAsia="Times New Roman" w:hAnsi="Calibri" w:cs="Times New Roman"/>
      <w:sz w:val="22"/>
      <w:lang w:val="it-IT" w:eastAsia="it-IT"/>
    </w:rPr>
  </w:style>
  <w:style w:type="character" w:customStyle="1" w:styleId="CorpotestoCarattere1">
    <w:name w:val="Corpo testo Carattere1"/>
    <w:basedOn w:val="Carpredefinitoparagrafo"/>
    <w:link w:val="Corpotesto"/>
    <w:uiPriority w:val="99"/>
    <w:rsid w:val="00EC2335"/>
    <w:rPr>
      <w:rFonts w:ascii="Calibri" w:eastAsia="Times New Roman" w:hAnsi="Calibri" w:cs="Times New Roman"/>
      <w:color w:val="auto"/>
      <w:sz w:val="22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sid w:val="00EC2335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unhideWhenUsed/>
    <w:rsid w:val="00EC2335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unhideWhenUsed/>
    <w:qFormat/>
    <w:rsid w:val="00EC2335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rsid w:val="00EC2335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EC2335"/>
    <w:rPr>
      <w:rFonts w:ascii="Montserrat" w:eastAsiaTheme="minorEastAsia" w:hAnsi="Montserrat"/>
      <w:b/>
      <w:bCs/>
      <w:color w:val="auto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unhideWhenUsed/>
    <w:rsid w:val="00EC233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C2335"/>
    <w:rPr>
      <w:rFonts w:ascii="Lucida Grande" w:eastAsiaTheme="minorEastAsia" w:hAnsi="Lucida Grande" w:cs="Lucida Grande"/>
      <w:color w:val="auto"/>
      <w:sz w:val="18"/>
      <w:szCs w:val="18"/>
    </w:rPr>
  </w:style>
  <w:style w:type="character" w:customStyle="1" w:styleId="ParagrafoelencoCarattere">
    <w:name w:val="Paragrafo elenco Carattere"/>
    <w:aliases w:val="Elenco num ARGEA Carattere,List Paragraph1 Carattere,Table of contents numbered Carattere,Normal bullet 2 Carattere,Bullet list Carattere,Numbered List Carattere,Titolo linee di attività Carattere,body Carattere,Ha Carattere"/>
    <w:basedOn w:val="Carpredefinitoparagrafo"/>
    <w:link w:val="Paragrafoelenco"/>
    <w:uiPriority w:val="34"/>
    <w:qFormat/>
    <w:rsid w:val="00EC2335"/>
    <w:rPr>
      <w:rFonts w:ascii="Montserrat" w:eastAsiaTheme="minorEastAsia" w:hAnsi="Montserrat"/>
      <w:color w:val="auto"/>
      <w:sz w:val="21"/>
      <w:szCs w:val="24"/>
    </w:rPr>
  </w:style>
  <w:style w:type="character" w:styleId="Menzione">
    <w:name w:val="Mention"/>
    <w:basedOn w:val="Carpredefinitoparagrafo"/>
    <w:uiPriority w:val="99"/>
    <w:unhideWhenUsed/>
    <w:rsid w:val="00EC2335"/>
    <w:rPr>
      <w:color w:val="2B579A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unhideWhenUsed/>
    <w:rsid w:val="00EC2335"/>
    <w:rPr>
      <w:color w:val="605E5C"/>
      <w:shd w:val="clear" w:color="auto" w:fill="E1DFDD"/>
    </w:rPr>
  </w:style>
  <w:style w:type="character" w:customStyle="1" w:styleId="DidascaliaCarattere">
    <w:name w:val="Didascalia Carattere"/>
    <w:aliases w:val="Caption Char2 Carattere,Caption Char Char1 Carattere,Didascalia Carattere Char2 Char Carattere,Caption Char Carattere Char2 Char Carattere,Caption Char1 Char Carattere Char Char Carattere,C Carattere"/>
    <w:link w:val="Didascalia"/>
    <w:uiPriority w:val="35"/>
    <w:rsid w:val="00EC2335"/>
    <w:rPr>
      <w:rFonts w:asciiTheme="minorHAnsi" w:hAnsiTheme="minorHAnsi"/>
      <w:i/>
      <w:iCs/>
      <w:sz w:val="18"/>
      <w:szCs w:val="18"/>
    </w:rPr>
  </w:style>
  <w:style w:type="paragraph" w:customStyle="1" w:styleId="TABTestotabelle">
    <w:name w:val="TAB Testo tabelle"/>
    <w:basedOn w:val="Normale"/>
    <w:link w:val="TABTestotabelleCarattere"/>
    <w:qFormat/>
    <w:rsid w:val="00EC2335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before="0" w:line="288" w:lineRule="auto"/>
    </w:pPr>
    <w:rPr>
      <w:rFonts w:ascii="Calibri" w:eastAsia="Times New Roman" w:hAnsi="Calibri" w:cs="Calibri"/>
      <w:spacing w:val="-4"/>
      <w:sz w:val="16"/>
      <w:szCs w:val="20"/>
      <w:lang w:eastAsia="it-IT"/>
    </w:rPr>
  </w:style>
  <w:style w:type="character" w:customStyle="1" w:styleId="TABTestotabelleCarattere">
    <w:name w:val="TAB Testo tabelle Carattere"/>
    <w:basedOn w:val="Carpredefinitoparagrafo"/>
    <w:link w:val="TABTestotabelle"/>
    <w:locked/>
    <w:rsid w:val="00EC2335"/>
    <w:rPr>
      <w:rFonts w:ascii="Calibri" w:eastAsia="Times New Roman" w:hAnsi="Calibri" w:cs="Calibri"/>
      <w:color w:val="auto"/>
      <w:spacing w:val="-4"/>
      <w:sz w:val="16"/>
      <w:szCs w:val="20"/>
      <w:lang w:eastAsia="it-IT"/>
    </w:rPr>
  </w:style>
  <w:style w:type="table" w:styleId="Tabellagriglia4-colore1">
    <w:name w:val="Grid Table 4 Accent 1"/>
    <w:basedOn w:val="Tabellanormale"/>
    <w:uiPriority w:val="49"/>
    <w:rsid w:val="00EC2335"/>
    <w:rPr>
      <w:rFonts w:eastAsiaTheme="minorEastAsia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lagriglia5scura-colore1">
    <w:name w:val="Grid Table 5 Dark Accent 1"/>
    <w:basedOn w:val="Tabellanormale"/>
    <w:uiPriority w:val="50"/>
    <w:rsid w:val="00EC2335"/>
    <w:rPr>
      <w:rFonts w:eastAsiaTheme="minorEastAsi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EC2335"/>
    <w:rPr>
      <w:rFonts w:eastAsiaTheme="minorEastAsi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paragraph" w:customStyle="1" w:styleId="Default">
    <w:name w:val="Default"/>
    <w:basedOn w:val="Normale"/>
    <w:rsid w:val="3B2C7DE4"/>
    <w:rPr>
      <w:rFonts w:ascii="Arial" w:eastAsiaTheme="minorEastAsia" w:hAnsi="Arial" w:cs="Arial"/>
      <w:color w:val="000000" w:themeColor="text1"/>
    </w:rPr>
  </w:style>
  <w:style w:type="paragraph" w:styleId="Revisione">
    <w:name w:val="Revision"/>
    <w:hidden/>
    <w:uiPriority w:val="99"/>
    <w:semiHidden/>
    <w:rsid w:val="00497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D659C6-D27C-472B-B98A-63C575631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45FD9-CDB4-48A3-BA47-9662B6EB7D76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3.xml><?xml version="1.0" encoding="utf-8"?>
<ds:datastoreItem xmlns:ds="http://schemas.openxmlformats.org/officeDocument/2006/customXml" ds:itemID="{DD1070EF-031B-4D00-8DCE-A8493F969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53B8F0-3635-45FB-96F8-14FB6EE4D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1133</Words>
  <Characters>6460</Characters>
  <Application>Microsoft Office Word</Application>
  <DocSecurity>0</DocSecurity>
  <Lines>53</Lines>
  <Paragraphs>15</Paragraphs>
  <ScaleCrop>false</ScaleCrop>
  <Company>Intellera Consulting S.r.l.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Schiavone</dc:creator>
  <cp:keywords/>
  <dc:description/>
  <cp:lastModifiedBy>Simona Berardi</cp:lastModifiedBy>
  <cp:revision>3</cp:revision>
  <dcterms:created xsi:type="dcterms:W3CDTF">2026-03-11T04:26:00Z</dcterms:created>
  <dcterms:modified xsi:type="dcterms:W3CDTF">2026-03-11T04:42:00Z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0x010100CA3E3C6BB3BECF4C99F92A4D89C63592</vt:lpwstr>
  </property>
</Properties>
</file>